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A18F" w14:textId="3CB8B576" w:rsidR="0029675A" w:rsidRPr="00FC6CEB" w:rsidRDefault="00FC6CEB" w:rsidP="00BD3DB2">
      <w:pPr>
        <w:spacing w:after="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FC6CEB">
        <w:rPr>
          <w:rFonts w:ascii="Arial" w:hAnsi="Arial" w:cs="Arial"/>
          <w:b/>
          <w:sz w:val="22"/>
          <w:szCs w:val="22"/>
          <w:lang w:val="fr-FR"/>
        </w:rPr>
        <w:t>Les ré</w:t>
      </w:r>
      <w:r w:rsidR="00593C55" w:rsidRPr="00FC6CEB">
        <w:rPr>
          <w:rFonts w:ascii="Arial" w:hAnsi="Arial" w:cs="Arial"/>
          <w:b/>
          <w:sz w:val="22"/>
          <w:szCs w:val="22"/>
          <w:lang w:val="fr-FR"/>
        </w:rPr>
        <w:t>sidents</w:t>
      </w:r>
      <w:r w:rsidR="00595BC6" w:rsidRPr="00FC6CEB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Pr="00FC6CEB">
        <w:rPr>
          <w:rFonts w:ascii="Arial" w:hAnsi="Arial" w:cs="Arial"/>
          <w:b/>
          <w:sz w:val="22"/>
          <w:szCs w:val="22"/>
          <w:lang w:val="fr-FR"/>
        </w:rPr>
        <w:t>[</w:t>
      </w:r>
      <w:r w:rsidRPr="00FC6CEB">
        <w:rPr>
          <w:rFonts w:ascii="Arial" w:hAnsi="Arial" w:cs="Arial"/>
          <w:b/>
          <w:sz w:val="22"/>
          <w:szCs w:val="22"/>
          <w:highlight w:val="yellow"/>
          <w:lang w:val="fr-FR"/>
        </w:rPr>
        <w:t>insérer la région</w:t>
      </w:r>
      <w:r w:rsidRPr="00FC6CEB">
        <w:rPr>
          <w:rFonts w:ascii="Arial" w:hAnsi="Arial" w:cs="Arial"/>
          <w:b/>
          <w:sz w:val="22"/>
          <w:szCs w:val="22"/>
          <w:lang w:val="fr-FR"/>
        </w:rPr>
        <w:t>] ayant du retard dans le dé</w:t>
      </w:r>
      <w:r>
        <w:rPr>
          <w:rFonts w:ascii="Arial" w:hAnsi="Arial" w:cs="Arial"/>
          <w:b/>
          <w:sz w:val="22"/>
          <w:szCs w:val="22"/>
          <w:lang w:val="fr-FR"/>
        </w:rPr>
        <w:t>pistage du cancer du col de l’utérus sont encouragés à se faire tester</w:t>
      </w:r>
    </w:p>
    <w:p w14:paraId="50D7CF98" w14:textId="30E500B7" w:rsidR="00D7158B" w:rsidRPr="00B76FA5" w:rsidRDefault="006B53DF" w:rsidP="00BD3DB2">
      <w:pPr>
        <w:spacing w:after="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FC6CEB">
        <w:rPr>
          <w:rFonts w:ascii="Arial" w:hAnsi="Arial" w:cs="Arial"/>
          <w:b/>
          <w:sz w:val="22"/>
          <w:szCs w:val="22"/>
          <w:lang w:val="fr-FR"/>
        </w:rPr>
        <w:br/>
      </w:r>
      <w:bookmarkStart w:id="0" w:name="_Hlk82730088"/>
      <w:r w:rsidR="00775E20">
        <w:rPr>
          <w:rFonts w:ascii="Arial" w:hAnsi="Arial" w:cs="Arial"/>
          <w:i/>
          <w:sz w:val="22"/>
          <w:szCs w:val="22"/>
          <w:lang w:val="fr-FR"/>
        </w:rPr>
        <w:t>Un d</w:t>
      </w:r>
      <w:r w:rsidR="00B76FA5" w:rsidRPr="00B76FA5">
        <w:rPr>
          <w:rFonts w:ascii="Arial" w:hAnsi="Arial" w:cs="Arial"/>
          <w:i/>
          <w:sz w:val="22"/>
          <w:szCs w:val="22"/>
          <w:lang w:val="fr-FR"/>
        </w:rPr>
        <w:t xml:space="preserve">épistage du cancer sécuritaire </w:t>
      </w:r>
      <w:r w:rsidR="00B76FA5">
        <w:rPr>
          <w:rFonts w:ascii="Arial" w:hAnsi="Arial" w:cs="Arial"/>
          <w:i/>
          <w:sz w:val="22"/>
          <w:szCs w:val="22"/>
          <w:lang w:val="fr-FR"/>
        </w:rPr>
        <w:t xml:space="preserve">et </w:t>
      </w:r>
      <w:r w:rsidR="00B76FA5" w:rsidRPr="00B76FA5">
        <w:rPr>
          <w:rFonts w:ascii="Arial" w:hAnsi="Arial" w:cs="Arial"/>
          <w:i/>
          <w:sz w:val="22"/>
          <w:szCs w:val="22"/>
          <w:lang w:val="fr-FR"/>
        </w:rPr>
        <w:t xml:space="preserve">en personne </w:t>
      </w:r>
      <w:r w:rsidR="00775E20">
        <w:rPr>
          <w:rFonts w:ascii="Arial" w:hAnsi="Arial" w:cs="Arial"/>
          <w:i/>
          <w:sz w:val="22"/>
          <w:szCs w:val="22"/>
          <w:lang w:val="fr-FR"/>
        </w:rPr>
        <w:t xml:space="preserve">est </w:t>
      </w:r>
      <w:r w:rsidR="00B76FA5" w:rsidRPr="00B76FA5">
        <w:rPr>
          <w:rFonts w:ascii="Arial" w:hAnsi="Arial" w:cs="Arial"/>
          <w:i/>
          <w:sz w:val="22"/>
          <w:szCs w:val="22"/>
          <w:lang w:val="fr-FR"/>
        </w:rPr>
        <w:t xml:space="preserve">offert par les fournisseurs de soins de santé </w:t>
      </w:r>
      <w:r w:rsidR="00B76FA5">
        <w:rPr>
          <w:rFonts w:ascii="Arial" w:hAnsi="Arial" w:cs="Arial"/>
          <w:i/>
          <w:sz w:val="22"/>
          <w:szCs w:val="22"/>
          <w:lang w:val="fr-FR"/>
        </w:rPr>
        <w:t>de</w:t>
      </w:r>
      <w:r w:rsidR="004537E5" w:rsidRPr="00B76FA5">
        <w:rPr>
          <w:rFonts w:ascii="Arial" w:hAnsi="Arial" w:cs="Arial"/>
          <w:i/>
          <w:sz w:val="22"/>
          <w:szCs w:val="22"/>
          <w:lang w:val="fr-FR"/>
        </w:rPr>
        <w:t xml:space="preserve"> [</w:t>
      </w:r>
      <w:r w:rsidR="00B76FA5" w:rsidRPr="00B76FA5">
        <w:rPr>
          <w:rFonts w:ascii="Arial" w:hAnsi="Arial" w:cs="Arial"/>
          <w:i/>
          <w:sz w:val="22"/>
          <w:szCs w:val="22"/>
          <w:highlight w:val="yellow"/>
          <w:lang w:val="fr-FR"/>
        </w:rPr>
        <w:t>insérer la</w:t>
      </w:r>
      <w:r w:rsidR="004537E5" w:rsidRPr="00B76FA5">
        <w:rPr>
          <w:rFonts w:ascii="Arial" w:hAnsi="Arial" w:cs="Arial"/>
          <w:i/>
          <w:sz w:val="22"/>
          <w:szCs w:val="22"/>
          <w:highlight w:val="yellow"/>
          <w:lang w:val="fr-FR"/>
        </w:rPr>
        <w:t xml:space="preserve"> </w:t>
      </w:r>
      <w:r w:rsidR="00B76FA5" w:rsidRPr="00B76FA5">
        <w:rPr>
          <w:rFonts w:ascii="Arial" w:hAnsi="Arial" w:cs="Arial"/>
          <w:i/>
          <w:sz w:val="22"/>
          <w:szCs w:val="22"/>
          <w:highlight w:val="yellow"/>
          <w:lang w:val="fr-FR"/>
        </w:rPr>
        <w:t>ré</w:t>
      </w:r>
      <w:r w:rsidR="004537E5" w:rsidRPr="00B76FA5">
        <w:rPr>
          <w:rFonts w:ascii="Arial" w:hAnsi="Arial" w:cs="Arial"/>
          <w:i/>
          <w:sz w:val="22"/>
          <w:szCs w:val="22"/>
          <w:highlight w:val="yellow"/>
          <w:lang w:val="fr-FR"/>
        </w:rPr>
        <w:t>gion</w:t>
      </w:r>
      <w:r w:rsidR="004537E5" w:rsidRPr="00B76FA5">
        <w:rPr>
          <w:rFonts w:ascii="Arial" w:hAnsi="Arial" w:cs="Arial"/>
          <w:i/>
          <w:sz w:val="22"/>
          <w:szCs w:val="22"/>
          <w:lang w:val="fr-FR"/>
        </w:rPr>
        <w:t>]</w:t>
      </w:r>
      <w:bookmarkEnd w:id="0"/>
      <w:r w:rsidR="00940636" w:rsidRPr="00B76FA5">
        <w:rPr>
          <w:rFonts w:ascii="Arial" w:hAnsi="Arial" w:cs="Arial"/>
          <w:i/>
          <w:sz w:val="22"/>
          <w:szCs w:val="22"/>
          <w:lang w:val="fr-FR"/>
        </w:rPr>
        <w:br/>
      </w:r>
    </w:p>
    <w:p w14:paraId="27706318" w14:textId="6BD848AA" w:rsidR="00AB6B6A" w:rsidRPr="00B76FA5" w:rsidRDefault="00FC6CEB" w:rsidP="006B44D6">
      <w:pPr>
        <w:pStyle w:val="Textebrut"/>
        <w:rPr>
          <w:rFonts w:ascii="Arial" w:hAnsi="Arial" w:cs="Arial"/>
          <w:b/>
          <w:szCs w:val="22"/>
          <w:lang w:val="fr-FR"/>
        </w:rPr>
      </w:pPr>
      <w:r w:rsidRPr="00B76FA5">
        <w:rPr>
          <w:rFonts w:ascii="Arial" w:hAnsi="Arial" w:cs="Arial"/>
          <w:b/>
          <w:szCs w:val="22"/>
          <w:lang w:val="fr-FR"/>
        </w:rPr>
        <w:t>Lieu</w:t>
      </w:r>
      <w:r w:rsidR="00D7158B" w:rsidRPr="00B76FA5">
        <w:rPr>
          <w:rFonts w:ascii="Arial" w:hAnsi="Arial" w:cs="Arial"/>
          <w:b/>
          <w:szCs w:val="22"/>
          <w:lang w:val="fr-FR"/>
        </w:rPr>
        <w:t xml:space="preserve">, </w:t>
      </w:r>
      <w:r w:rsidR="0069304E">
        <w:rPr>
          <w:rFonts w:ascii="Arial" w:hAnsi="Arial" w:cs="Arial"/>
          <w:b/>
          <w:szCs w:val="22"/>
          <w:lang w:val="fr-FR"/>
        </w:rPr>
        <w:t>date</w:t>
      </w:r>
      <w:r w:rsidR="0069304E" w:rsidRPr="00B76FA5">
        <w:rPr>
          <w:rFonts w:ascii="Arial" w:hAnsi="Arial" w:cs="Arial"/>
          <w:b/>
          <w:szCs w:val="22"/>
          <w:lang w:val="fr-FR"/>
        </w:rPr>
        <w:t xml:space="preserve"> </w:t>
      </w:r>
      <w:r w:rsidR="00D7158B" w:rsidRPr="00B76FA5">
        <w:rPr>
          <w:rFonts w:ascii="Arial" w:hAnsi="Arial" w:cs="Arial"/>
          <w:b/>
          <w:szCs w:val="22"/>
          <w:lang w:val="fr-FR"/>
        </w:rPr>
        <w:t>–</w:t>
      </w:r>
      <w:r w:rsidR="00C76821" w:rsidRPr="00B76FA5">
        <w:rPr>
          <w:rFonts w:ascii="Arial" w:hAnsi="Arial" w:cs="Arial"/>
          <w:b/>
          <w:szCs w:val="22"/>
          <w:lang w:val="fr-FR"/>
        </w:rPr>
        <w:t xml:space="preserve"> </w:t>
      </w:r>
      <w:bookmarkStart w:id="1" w:name="_Hlk82730127"/>
      <w:r w:rsidR="00B76FA5" w:rsidRPr="00B76FA5">
        <w:rPr>
          <w:rFonts w:ascii="Arial" w:hAnsi="Arial" w:cs="Arial"/>
          <w:szCs w:val="22"/>
          <w:lang w:val="fr-FR"/>
        </w:rPr>
        <w:t xml:space="preserve">À l’occasion de la Semaine nationale de sensibilisation au cancer du col </w:t>
      </w:r>
      <w:r w:rsidR="00DE7C68">
        <w:rPr>
          <w:rFonts w:ascii="Arial" w:hAnsi="Arial" w:cs="Arial"/>
          <w:szCs w:val="22"/>
          <w:lang w:val="fr-FR"/>
        </w:rPr>
        <w:t>de l’utérus</w:t>
      </w:r>
      <w:r w:rsidR="00B76FA5" w:rsidRPr="00B76FA5">
        <w:rPr>
          <w:rFonts w:ascii="Arial" w:hAnsi="Arial" w:cs="Arial"/>
          <w:szCs w:val="22"/>
          <w:lang w:val="fr-FR"/>
        </w:rPr>
        <w:t xml:space="preserve"> (du 3</w:t>
      </w:r>
      <w:r w:rsidR="00DE7C68">
        <w:rPr>
          <w:rFonts w:ascii="Arial" w:hAnsi="Arial" w:cs="Arial"/>
          <w:szCs w:val="22"/>
          <w:lang w:val="fr-FR"/>
        </w:rPr>
        <w:t> </w:t>
      </w:r>
      <w:r w:rsidR="00B76FA5" w:rsidRPr="00B76FA5">
        <w:rPr>
          <w:rFonts w:ascii="Arial" w:hAnsi="Arial" w:cs="Arial"/>
          <w:szCs w:val="22"/>
          <w:lang w:val="fr-FR"/>
        </w:rPr>
        <w:t>au 8</w:t>
      </w:r>
      <w:r w:rsidR="00DE7C68">
        <w:rPr>
          <w:rFonts w:ascii="Arial" w:hAnsi="Arial" w:cs="Arial"/>
          <w:szCs w:val="22"/>
          <w:lang w:val="fr-FR"/>
        </w:rPr>
        <w:t> </w:t>
      </w:r>
      <w:r w:rsidR="00B76FA5" w:rsidRPr="00B76FA5">
        <w:rPr>
          <w:rFonts w:ascii="Arial" w:hAnsi="Arial" w:cs="Arial"/>
          <w:szCs w:val="22"/>
          <w:lang w:val="fr-FR"/>
        </w:rPr>
        <w:t xml:space="preserve">octobre), [PROGRAMME RÉGIONAL </w:t>
      </w:r>
      <w:bookmarkStart w:id="2" w:name="_Hlk82728368"/>
      <w:r w:rsidR="00B76FA5" w:rsidRPr="00B76FA5">
        <w:rPr>
          <w:rFonts w:ascii="Arial" w:hAnsi="Arial" w:cs="Arial"/>
          <w:szCs w:val="22"/>
          <w:lang w:val="fr-FR"/>
        </w:rPr>
        <w:t xml:space="preserve">DE </w:t>
      </w:r>
      <w:r w:rsidR="00DE7C68">
        <w:rPr>
          <w:rFonts w:ascii="Arial" w:hAnsi="Arial" w:cs="Arial"/>
          <w:szCs w:val="22"/>
          <w:lang w:val="fr-FR"/>
        </w:rPr>
        <w:t>CANCÉROLOGIE</w:t>
      </w:r>
      <w:bookmarkEnd w:id="2"/>
      <w:r w:rsidR="00B76FA5" w:rsidRPr="00B76FA5">
        <w:rPr>
          <w:rFonts w:ascii="Arial" w:hAnsi="Arial" w:cs="Arial"/>
          <w:szCs w:val="22"/>
          <w:lang w:val="fr-FR"/>
        </w:rPr>
        <w:t xml:space="preserve">], en partenariat avec Santé Ontario, encourage les gens à </w:t>
      </w:r>
      <w:r w:rsidR="00DE7C68">
        <w:rPr>
          <w:rFonts w:ascii="Arial" w:hAnsi="Arial" w:cs="Arial"/>
          <w:szCs w:val="22"/>
          <w:lang w:val="fr-FR"/>
        </w:rPr>
        <w:t xml:space="preserve">être à jour dans leurs rendez-vous de </w:t>
      </w:r>
      <w:r w:rsidR="00B76FA5" w:rsidRPr="00B76FA5">
        <w:rPr>
          <w:rFonts w:ascii="Arial" w:hAnsi="Arial" w:cs="Arial"/>
          <w:szCs w:val="22"/>
          <w:lang w:val="fr-FR"/>
        </w:rPr>
        <w:t xml:space="preserve">dépistage du cancer du col </w:t>
      </w:r>
      <w:r w:rsidR="00DE7C68">
        <w:rPr>
          <w:rFonts w:ascii="Arial" w:hAnsi="Arial" w:cs="Arial"/>
          <w:szCs w:val="22"/>
          <w:lang w:val="fr-FR"/>
        </w:rPr>
        <w:t>de l’utérus</w:t>
      </w:r>
      <w:r w:rsidR="00930117" w:rsidRPr="00DE7C68">
        <w:rPr>
          <w:rFonts w:ascii="Arial" w:hAnsi="Arial" w:cs="Arial"/>
          <w:szCs w:val="22"/>
          <w:lang w:val="fr-FR"/>
        </w:rPr>
        <w:t>.</w:t>
      </w:r>
      <w:bookmarkEnd w:id="1"/>
    </w:p>
    <w:p w14:paraId="527FFA87" w14:textId="12BAF712" w:rsidR="00581AD9" w:rsidRPr="00DE7C68" w:rsidRDefault="00581AD9" w:rsidP="006B44D6">
      <w:pPr>
        <w:pStyle w:val="Textebrut"/>
        <w:rPr>
          <w:rFonts w:ascii="Arial" w:hAnsi="Arial" w:cs="Arial"/>
          <w:szCs w:val="22"/>
          <w:lang w:val="fr-FR"/>
        </w:rPr>
      </w:pPr>
    </w:p>
    <w:p w14:paraId="45072E52" w14:textId="60F2337B" w:rsidR="00256B3F" w:rsidRPr="00DE7C68" w:rsidRDefault="00DE7C68" w:rsidP="00263EF8">
      <w:pPr>
        <w:pStyle w:val="Textebrut"/>
        <w:rPr>
          <w:rFonts w:ascii="Arial" w:hAnsi="Arial" w:cs="Arial"/>
          <w:szCs w:val="22"/>
          <w:lang w:val="fr-FR"/>
        </w:rPr>
      </w:pPr>
      <w:r w:rsidRPr="00DE7C68">
        <w:rPr>
          <w:rFonts w:ascii="Arial" w:hAnsi="Arial" w:cs="Arial"/>
          <w:szCs w:val="22"/>
          <w:lang w:val="fr-FR"/>
        </w:rPr>
        <w:t>Le cancer du col de l’utérus touche des centaines de personnes chaque année en Ontario. En 2020, environ 550</w:t>
      </w:r>
      <w:r>
        <w:rPr>
          <w:rFonts w:ascii="Arial" w:hAnsi="Arial" w:cs="Arial"/>
          <w:szCs w:val="22"/>
          <w:lang w:val="fr-FR"/>
        </w:rPr>
        <w:t> résidents de l’</w:t>
      </w:r>
      <w:r w:rsidRPr="00DE7C68">
        <w:rPr>
          <w:rFonts w:ascii="Arial" w:hAnsi="Arial" w:cs="Arial"/>
          <w:szCs w:val="22"/>
          <w:lang w:val="fr-FR"/>
        </w:rPr>
        <w:t xml:space="preserve">Ontario ont reçu un diagnostic de cancer du col de l’utérus et environ 185 en sont morts. Cependant, le dépistage régulier du col peut </w:t>
      </w:r>
      <w:r>
        <w:rPr>
          <w:rFonts w:ascii="Arial" w:hAnsi="Arial" w:cs="Arial"/>
          <w:szCs w:val="22"/>
          <w:lang w:val="fr-FR"/>
        </w:rPr>
        <w:t>permettre de détecter l</w:t>
      </w:r>
      <w:r w:rsidRPr="00DE7C68">
        <w:rPr>
          <w:rFonts w:ascii="Arial" w:hAnsi="Arial" w:cs="Arial"/>
          <w:szCs w:val="22"/>
          <w:lang w:val="fr-FR"/>
        </w:rPr>
        <w:t>es cellules anormales qui pourraient devenir cancéreuses (appelées lésions précancéreuses). La recherche de lésions précancéreuses et leur traitement peuvent aider à prévenir le cancer du col de l’utérus</w:t>
      </w:r>
      <w:r w:rsidR="004143FD" w:rsidRPr="00DE7C68">
        <w:rPr>
          <w:rFonts w:ascii="Arial" w:hAnsi="Arial" w:cs="Arial"/>
          <w:szCs w:val="22"/>
          <w:lang w:val="fr-FR"/>
        </w:rPr>
        <w:t xml:space="preserve">. </w:t>
      </w:r>
      <w:r w:rsidR="0047452A" w:rsidRPr="00DE7C68">
        <w:rPr>
          <w:rFonts w:ascii="Arial" w:hAnsi="Arial" w:cs="Arial"/>
          <w:szCs w:val="22"/>
          <w:lang w:val="fr-FR"/>
        </w:rPr>
        <w:br/>
      </w:r>
      <w:r w:rsidR="0047452A" w:rsidRPr="00DE7C68">
        <w:rPr>
          <w:rFonts w:ascii="Arial" w:hAnsi="Arial" w:cs="Arial"/>
          <w:szCs w:val="22"/>
          <w:lang w:val="fr-FR"/>
        </w:rPr>
        <w:br/>
      </w:r>
      <w:bookmarkStart w:id="3" w:name="_Hlk82730606"/>
      <w:r w:rsidRPr="00DE7C68">
        <w:rPr>
          <w:rFonts w:ascii="Arial" w:hAnsi="Arial" w:cs="Arial"/>
          <w:szCs w:val="22"/>
          <w:lang w:val="fr-FR"/>
        </w:rPr>
        <w:t xml:space="preserve">Au début de la pandémie de COVID-19, de nombreuses procédures de soins de santé non urgentes en Ontario, y compris le dépistage du cancer, ont été </w:t>
      </w:r>
      <w:r>
        <w:rPr>
          <w:rFonts w:ascii="Arial" w:hAnsi="Arial" w:cs="Arial"/>
          <w:szCs w:val="22"/>
          <w:lang w:val="fr-FR"/>
        </w:rPr>
        <w:t>suspendues</w:t>
      </w:r>
      <w:r w:rsidRPr="00DE7C68">
        <w:rPr>
          <w:rFonts w:ascii="Arial" w:hAnsi="Arial" w:cs="Arial"/>
          <w:szCs w:val="22"/>
          <w:lang w:val="fr-FR"/>
        </w:rPr>
        <w:t xml:space="preserve"> ou reportées afin d</w:t>
      </w:r>
      <w:r>
        <w:rPr>
          <w:rFonts w:ascii="Arial" w:hAnsi="Arial" w:cs="Arial"/>
          <w:szCs w:val="22"/>
          <w:lang w:val="fr-FR"/>
        </w:rPr>
        <w:t>’accorder la priorité aux</w:t>
      </w:r>
      <w:r w:rsidRPr="00DE7C68">
        <w:rPr>
          <w:rFonts w:ascii="Arial" w:hAnsi="Arial" w:cs="Arial"/>
          <w:szCs w:val="22"/>
          <w:lang w:val="fr-FR"/>
        </w:rPr>
        <w:t xml:space="preserve"> besoins urgents en soins de santé et de </w:t>
      </w:r>
      <w:r>
        <w:rPr>
          <w:rFonts w:ascii="Arial" w:hAnsi="Arial" w:cs="Arial"/>
          <w:szCs w:val="22"/>
          <w:lang w:val="fr-FR"/>
        </w:rPr>
        <w:t>limiter</w:t>
      </w:r>
      <w:r w:rsidRPr="00DE7C68">
        <w:rPr>
          <w:rFonts w:ascii="Arial" w:hAnsi="Arial" w:cs="Arial"/>
          <w:szCs w:val="22"/>
          <w:lang w:val="fr-FR"/>
        </w:rPr>
        <w:t xml:space="preserve"> la propagation de la COVID-19. Bien que le dépistage ait repris, certains patients ont </w:t>
      </w:r>
      <w:r w:rsidR="00263EF8">
        <w:rPr>
          <w:rFonts w:ascii="Arial" w:hAnsi="Arial" w:cs="Arial"/>
          <w:szCs w:val="22"/>
          <w:lang w:val="fr-FR"/>
        </w:rPr>
        <w:t>du mal à accéder</w:t>
      </w:r>
      <w:r w:rsidRPr="00DE7C68">
        <w:rPr>
          <w:rFonts w:ascii="Arial" w:hAnsi="Arial" w:cs="Arial"/>
          <w:szCs w:val="22"/>
          <w:lang w:val="fr-FR"/>
        </w:rPr>
        <w:t xml:space="preserve"> aux soins médicaux </w:t>
      </w:r>
      <w:r w:rsidR="00263EF8">
        <w:rPr>
          <w:rFonts w:ascii="Arial" w:hAnsi="Arial" w:cs="Arial"/>
          <w:szCs w:val="22"/>
          <w:lang w:val="fr-FR"/>
        </w:rPr>
        <w:t xml:space="preserve">courants </w:t>
      </w:r>
      <w:r w:rsidRPr="00DE7C68">
        <w:rPr>
          <w:rFonts w:ascii="Arial" w:hAnsi="Arial" w:cs="Arial"/>
          <w:szCs w:val="22"/>
          <w:lang w:val="fr-FR"/>
        </w:rPr>
        <w:t xml:space="preserve">et au dépistage, </w:t>
      </w:r>
      <w:r w:rsidR="00263EF8">
        <w:rPr>
          <w:rFonts w:ascii="Arial" w:hAnsi="Arial" w:cs="Arial"/>
          <w:szCs w:val="22"/>
          <w:lang w:val="fr-FR"/>
        </w:rPr>
        <w:t>ou</w:t>
      </w:r>
      <w:r w:rsidRPr="00DE7C68">
        <w:rPr>
          <w:rFonts w:ascii="Arial" w:hAnsi="Arial" w:cs="Arial"/>
          <w:szCs w:val="22"/>
          <w:lang w:val="fr-FR"/>
        </w:rPr>
        <w:t xml:space="preserve"> </w:t>
      </w:r>
      <w:r w:rsidR="00263EF8">
        <w:rPr>
          <w:rFonts w:ascii="Arial" w:hAnsi="Arial" w:cs="Arial"/>
          <w:szCs w:val="22"/>
          <w:lang w:val="fr-FR"/>
        </w:rPr>
        <w:t>se montrent</w:t>
      </w:r>
      <w:r w:rsidRPr="00DE7C68">
        <w:rPr>
          <w:rFonts w:ascii="Arial" w:hAnsi="Arial" w:cs="Arial"/>
          <w:szCs w:val="22"/>
          <w:lang w:val="fr-FR"/>
        </w:rPr>
        <w:t xml:space="preserve"> réticents</w:t>
      </w:r>
      <w:r w:rsidR="00263EF8">
        <w:rPr>
          <w:rFonts w:ascii="Arial" w:hAnsi="Arial" w:cs="Arial"/>
          <w:szCs w:val="22"/>
          <w:lang w:val="fr-FR"/>
        </w:rPr>
        <w:t xml:space="preserve"> à l’égard de ceux-ci</w:t>
      </w:r>
      <w:bookmarkEnd w:id="3"/>
      <w:r w:rsidRPr="00DE7C68">
        <w:rPr>
          <w:rFonts w:ascii="Arial" w:hAnsi="Arial" w:cs="Arial"/>
          <w:szCs w:val="22"/>
          <w:lang w:val="fr-FR"/>
        </w:rPr>
        <w:t xml:space="preserve">. En tout temps, les soins médicaux </w:t>
      </w:r>
      <w:r w:rsidR="00263EF8">
        <w:rPr>
          <w:rFonts w:ascii="Arial" w:hAnsi="Arial" w:cs="Arial"/>
          <w:szCs w:val="22"/>
          <w:lang w:val="fr-FR"/>
        </w:rPr>
        <w:t xml:space="preserve">courants </w:t>
      </w:r>
      <w:r w:rsidRPr="00DE7C68">
        <w:rPr>
          <w:rFonts w:ascii="Arial" w:hAnsi="Arial" w:cs="Arial"/>
          <w:szCs w:val="22"/>
          <w:lang w:val="fr-FR"/>
        </w:rPr>
        <w:t xml:space="preserve">sont un élément important pour rester en santé et il est essentiel que tous les patients admissibles participent au dépistage régulier du cancer. </w:t>
      </w:r>
      <w:bookmarkStart w:id="4" w:name="_Hlk82730645"/>
      <w:r w:rsidRPr="00DE7C68">
        <w:rPr>
          <w:rFonts w:ascii="Arial" w:hAnsi="Arial" w:cs="Arial"/>
          <w:szCs w:val="22"/>
          <w:lang w:val="fr-FR"/>
        </w:rPr>
        <w:t xml:space="preserve">Les </w:t>
      </w:r>
      <w:r w:rsidR="00263EF8">
        <w:rPr>
          <w:rFonts w:ascii="Arial" w:hAnsi="Arial" w:cs="Arial"/>
          <w:szCs w:val="22"/>
          <w:lang w:val="fr-FR"/>
        </w:rPr>
        <w:t>conclusions</w:t>
      </w:r>
      <w:r w:rsidRPr="00DE7C68">
        <w:rPr>
          <w:rFonts w:ascii="Arial" w:hAnsi="Arial" w:cs="Arial"/>
          <w:szCs w:val="22"/>
          <w:lang w:val="fr-FR"/>
        </w:rPr>
        <w:t xml:space="preserve"> d’une </w:t>
      </w:r>
      <w:hyperlink r:id="rId8" w:history="1">
        <w:r w:rsidRPr="00263EF8">
          <w:rPr>
            <w:rStyle w:val="Lienhypertexte"/>
            <w:rFonts w:ascii="Arial" w:hAnsi="Arial" w:cs="Arial"/>
            <w:szCs w:val="22"/>
            <w:lang w:val="fr-FR"/>
          </w:rPr>
          <w:t>étude ontarienne</w:t>
        </w:r>
      </w:hyperlink>
      <w:r w:rsidRPr="00DE7C68">
        <w:rPr>
          <w:rFonts w:ascii="Arial" w:hAnsi="Arial" w:cs="Arial"/>
          <w:szCs w:val="22"/>
          <w:lang w:val="fr-FR"/>
        </w:rPr>
        <w:t xml:space="preserve"> indiquent qu’en 2020, il y a eu une baisse d’environ 41</w:t>
      </w:r>
      <w:r w:rsidR="00263EF8">
        <w:rPr>
          <w:rFonts w:ascii="Arial" w:hAnsi="Arial" w:cs="Arial"/>
          <w:szCs w:val="22"/>
          <w:lang w:val="fr-FR"/>
        </w:rPr>
        <w:t> </w:t>
      </w:r>
      <w:r w:rsidRPr="00DE7C68">
        <w:rPr>
          <w:rFonts w:ascii="Arial" w:hAnsi="Arial" w:cs="Arial"/>
          <w:szCs w:val="22"/>
          <w:lang w:val="fr-FR"/>
        </w:rPr>
        <w:t>% des tests de dépistage du cancer par rapport aux niveaux de 2019</w:t>
      </w:r>
      <w:r w:rsidR="00263EF8">
        <w:rPr>
          <w:rFonts w:ascii="Arial" w:hAnsi="Arial" w:cs="Arial"/>
          <w:szCs w:val="22"/>
          <w:lang w:val="fr-FR"/>
        </w:rPr>
        <w:t xml:space="preserve">, avant la déclaration de la </w:t>
      </w:r>
      <w:r w:rsidR="00263EF8" w:rsidRPr="00DE7C68">
        <w:rPr>
          <w:rFonts w:ascii="Arial" w:hAnsi="Arial" w:cs="Arial"/>
          <w:szCs w:val="22"/>
          <w:lang w:val="fr-FR"/>
        </w:rPr>
        <w:t>pandémi</w:t>
      </w:r>
      <w:r w:rsidR="00263EF8">
        <w:rPr>
          <w:rFonts w:ascii="Arial" w:hAnsi="Arial" w:cs="Arial"/>
          <w:szCs w:val="22"/>
          <w:lang w:val="fr-FR"/>
        </w:rPr>
        <w:t>e</w:t>
      </w:r>
      <w:r w:rsidRPr="00DE7C68">
        <w:rPr>
          <w:rFonts w:ascii="Arial" w:hAnsi="Arial" w:cs="Arial"/>
          <w:szCs w:val="22"/>
          <w:lang w:val="fr-FR"/>
        </w:rPr>
        <w:t>.</w:t>
      </w:r>
      <w:r w:rsidR="00263EF8">
        <w:rPr>
          <w:rFonts w:ascii="Arial" w:hAnsi="Arial" w:cs="Arial"/>
          <w:szCs w:val="22"/>
          <w:lang w:val="fr-FR"/>
        </w:rPr>
        <w:t xml:space="preserve"> </w:t>
      </w:r>
      <w:r w:rsidR="00263EF8" w:rsidRPr="00263EF8">
        <w:rPr>
          <w:rFonts w:ascii="Arial" w:hAnsi="Arial" w:cs="Arial"/>
          <w:szCs w:val="22"/>
          <w:lang w:val="fr-FR"/>
        </w:rPr>
        <w:t xml:space="preserve">Bien </w:t>
      </w:r>
      <w:r w:rsidR="00263EF8">
        <w:rPr>
          <w:rFonts w:ascii="Arial" w:hAnsi="Arial" w:cs="Arial"/>
          <w:szCs w:val="22"/>
          <w:lang w:val="fr-FR"/>
        </w:rPr>
        <w:t>que</w:t>
      </w:r>
      <w:r w:rsidR="00263EF8" w:rsidRPr="00263EF8">
        <w:rPr>
          <w:rFonts w:ascii="Arial" w:hAnsi="Arial" w:cs="Arial"/>
          <w:szCs w:val="22"/>
          <w:lang w:val="fr-FR"/>
        </w:rPr>
        <w:t xml:space="preserve"> le</w:t>
      </w:r>
      <w:r w:rsidR="00263EF8">
        <w:rPr>
          <w:rFonts w:ascii="Arial" w:hAnsi="Arial" w:cs="Arial"/>
          <w:szCs w:val="22"/>
          <w:lang w:val="fr-FR"/>
        </w:rPr>
        <w:t>s taux de</w:t>
      </w:r>
      <w:r w:rsidR="00263EF8" w:rsidRPr="00263EF8">
        <w:rPr>
          <w:rFonts w:ascii="Arial" w:hAnsi="Arial" w:cs="Arial"/>
          <w:szCs w:val="22"/>
          <w:lang w:val="fr-FR"/>
        </w:rPr>
        <w:t xml:space="preserve"> 2021</w:t>
      </w:r>
      <w:r w:rsidR="00263EF8">
        <w:rPr>
          <w:rFonts w:ascii="Arial" w:hAnsi="Arial" w:cs="Arial"/>
          <w:szCs w:val="22"/>
          <w:lang w:val="fr-FR"/>
        </w:rPr>
        <w:t xml:space="preserve"> pour le </w:t>
      </w:r>
      <w:r w:rsidR="00263EF8" w:rsidRPr="00263EF8">
        <w:rPr>
          <w:rFonts w:ascii="Arial" w:hAnsi="Arial" w:cs="Arial"/>
          <w:szCs w:val="22"/>
          <w:lang w:val="fr-FR"/>
        </w:rPr>
        <w:t>dépistage du cancer du sein, du col de l’utérus, du côlon et du poumon demeure</w:t>
      </w:r>
      <w:r w:rsidR="00263EF8">
        <w:rPr>
          <w:rFonts w:ascii="Arial" w:hAnsi="Arial" w:cs="Arial"/>
          <w:szCs w:val="22"/>
          <w:lang w:val="fr-FR"/>
        </w:rPr>
        <w:t>nt</w:t>
      </w:r>
      <w:r w:rsidR="00263EF8" w:rsidRPr="00263EF8">
        <w:rPr>
          <w:rFonts w:ascii="Arial" w:hAnsi="Arial" w:cs="Arial"/>
          <w:szCs w:val="22"/>
          <w:lang w:val="fr-FR"/>
        </w:rPr>
        <w:t xml:space="preserve"> inférieur</w:t>
      </w:r>
      <w:r w:rsidR="00263EF8">
        <w:rPr>
          <w:rFonts w:ascii="Arial" w:hAnsi="Arial" w:cs="Arial"/>
          <w:szCs w:val="22"/>
          <w:lang w:val="fr-FR"/>
        </w:rPr>
        <w:t>s</w:t>
      </w:r>
      <w:r w:rsidR="00263EF8" w:rsidRPr="00263EF8">
        <w:rPr>
          <w:rFonts w:ascii="Arial" w:hAnsi="Arial" w:cs="Arial"/>
          <w:szCs w:val="22"/>
          <w:lang w:val="fr-FR"/>
        </w:rPr>
        <w:t xml:space="preserve"> </w:t>
      </w:r>
      <w:r w:rsidR="00775E20" w:rsidRPr="00263EF8">
        <w:rPr>
          <w:rFonts w:ascii="Arial" w:hAnsi="Arial" w:cs="Arial"/>
          <w:szCs w:val="22"/>
          <w:lang w:val="fr-FR"/>
        </w:rPr>
        <w:t xml:space="preserve">de 11 à 22 % </w:t>
      </w:r>
      <w:r w:rsidR="00263EF8" w:rsidRPr="00263EF8">
        <w:rPr>
          <w:rFonts w:ascii="Arial" w:hAnsi="Arial" w:cs="Arial"/>
          <w:szCs w:val="22"/>
          <w:lang w:val="fr-FR"/>
        </w:rPr>
        <w:t xml:space="preserve">aux niveaux de 2019, les volumes commencent à augmenter à mesure que les gens reviennent pour se faire dépister. En juin 2021, les </w:t>
      </w:r>
      <w:r w:rsidR="00411865">
        <w:rPr>
          <w:rFonts w:ascii="Arial" w:hAnsi="Arial" w:cs="Arial"/>
          <w:szCs w:val="22"/>
          <w:lang w:val="fr-FR"/>
        </w:rPr>
        <w:t xml:space="preserve">taux </w:t>
      </w:r>
      <w:r w:rsidR="00263EF8" w:rsidRPr="00263EF8">
        <w:rPr>
          <w:rFonts w:ascii="Arial" w:hAnsi="Arial" w:cs="Arial"/>
          <w:szCs w:val="22"/>
          <w:lang w:val="fr-FR"/>
        </w:rPr>
        <w:t xml:space="preserve">de dépistage </w:t>
      </w:r>
      <w:r w:rsidR="00411865" w:rsidRPr="00263EF8">
        <w:rPr>
          <w:rFonts w:ascii="Arial" w:hAnsi="Arial" w:cs="Arial"/>
          <w:szCs w:val="22"/>
          <w:lang w:val="fr-FR"/>
        </w:rPr>
        <w:t xml:space="preserve">mensuels </w:t>
      </w:r>
      <w:r w:rsidR="00411865">
        <w:rPr>
          <w:rFonts w:ascii="Arial" w:hAnsi="Arial" w:cs="Arial"/>
          <w:szCs w:val="22"/>
          <w:lang w:val="fr-FR"/>
        </w:rPr>
        <w:t xml:space="preserve">du cancer </w:t>
      </w:r>
      <w:r w:rsidR="00263EF8" w:rsidRPr="00263EF8">
        <w:rPr>
          <w:rFonts w:ascii="Arial" w:hAnsi="Arial" w:cs="Arial"/>
          <w:szCs w:val="22"/>
          <w:lang w:val="fr-FR"/>
        </w:rPr>
        <w:t>du col</w:t>
      </w:r>
      <w:r w:rsidR="00263EF8">
        <w:rPr>
          <w:rFonts w:ascii="Arial" w:hAnsi="Arial" w:cs="Arial"/>
          <w:szCs w:val="22"/>
          <w:lang w:val="fr-FR"/>
        </w:rPr>
        <w:t xml:space="preserve"> de l’utérus </w:t>
      </w:r>
      <w:r w:rsidR="00263EF8" w:rsidRPr="00263EF8">
        <w:rPr>
          <w:rFonts w:ascii="Arial" w:hAnsi="Arial" w:cs="Arial"/>
          <w:szCs w:val="22"/>
          <w:lang w:val="fr-FR"/>
        </w:rPr>
        <w:t xml:space="preserve">étaient inférieurs </w:t>
      </w:r>
      <w:r w:rsidR="00411865" w:rsidRPr="00263EF8">
        <w:rPr>
          <w:rFonts w:ascii="Arial" w:hAnsi="Arial" w:cs="Arial"/>
          <w:szCs w:val="22"/>
          <w:lang w:val="fr-FR"/>
        </w:rPr>
        <w:t xml:space="preserve">de 10 % </w:t>
      </w:r>
      <w:r w:rsidR="00263EF8" w:rsidRPr="00263EF8">
        <w:rPr>
          <w:rFonts w:ascii="Arial" w:hAnsi="Arial" w:cs="Arial"/>
          <w:szCs w:val="22"/>
          <w:lang w:val="fr-FR"/>
        </w:rPr>
        <w:t>aux niveaux de juin 2019</w:t>
      </w:r>
      <w:r w:rsidR="00DA0590" w:rsidRPr="00411865">
        <w:rPr>
          <w:rFonts w:ascii="Arial" w:hAnsi="Arial" w:cs="Arial"/>
          <w:szCs w:val="22"/>
          <w:lang w:val="fr-FR"/>
        </w:rPr>
        <w:t xml:space="preserve">. </w:t>
      </w:r>
      <w:r w:rsidR="00DA0590" w:rsidRPr="00411865">
        <w:rPr>
          <w:rFonts w:ascii="Arial" w:hAnsi="Arial" w:cs="Arial"/>
          <w:szCs w:val="22"/>
          <w:lang w:val="fr-FR"/>
        </w:rPr>
        <w:br/>
      </w:r>
      <w:bookmarkEnd w:id="4"/>
    </w:p>
    <w:p w14:paraId="4FA1E5DC" w14:textId="662EFC06" w:rsidR="001D5DA4" w:rsidRPr="002A5629" w:rsidRDefault="00263EF8" w:rsidP="00411865">
      <w:pPr>
        <w:pStyle w:val="Textebrut"/>
        <w:rPr>
          <w:rFonts w:ascii="Arial" w:hAnsi="Arial"/>
          <w:lang w:val="fr-CA"/>
        </w:rPr>
      </w:pPr>
      <w:r w:rsidRPr="00263EF8">
        <w:rPr>
          <w:rFonts w:ascii="Arial" w:hAnsi="Arial" w:cs="Arial"/>
          <w:szCs w:val="22"/>
          <w:lang w:val="fr-FR"/>
        </w:rPr>
        <w:t>« Il est plus important que jamais de reprendre l</w:t>
      </w:r>
      <w:r w:rsidR="00411865">
        <w:rPr>
          <w:rFonts w:ascii="Arial" w:hAnsi="Arial" w:cs="Arial"/>
          <w:szCs w:val="22"/>
          <w:lang w:val="fr-FR"/>
        </w:rPr>
        <w:t xml:space="preserve">’habitude </w:t>
      </w:r>
      <w:r w:rsidRPr="00263EF8">
        <w:rPr>
          <w:rFonts w:ascii="Arial" w:hAnsi="Arial" w:cs="Arial"/>
          <w:szCs w:val="22"/>
          <w:lang w:val="fr-FR"/>
        </w:rPr>
        <w:t>du dépistage régulier du cancer du col de l’utérus après la pause dans les soins de santé que de nombreuses personnes ont vécue en raison de la pandémie de COVID-19 », a déclaré la D</w:t>
      </w:r>
      <w:r w:rsidRPr="00411865">
        <w:rPr>
          <w:rFonts w:ascii="Arial" w:hAnsi="Arial" w:cs="Arial"/>
          <w:szCs w:val="22"/>
          <w:vertAlign w:val="superscript"/>
          <w:lang w:val="fr-FR"/>
        </w:rPr>
        <w:t>re</w:t>
      </w:r>
      <w:r w:rsidR="00411865">
        <w:rPr>
          <w:rFonts w:ascii="Arial" w:hAnsi="Arial" w:cs="Arial"/>
          <w:szCs w:val="22"/>
          <w:lang w:val="fr-FR"/>
        </w:rPr>
        <w:t> </w:t>
      </w:r>
      <w:r w:rsidRPr="00263EF8">
        <w:rPr>
          <w:rFonts w:ascii="Arial" w:hAnsi="Arial" w:cs="Arial"/>
          <w:szCs w:val="22"/>
          <w:lang w:val="fr-FR"/>
        </w:rPr>
        <w:t>Joan</w:t>
      </w:r>
      <w:r w:rsidR="00411865">
        <w:rPr>
          <w:rFonts w:ascii="Arial" w:hAnsi="Arial" w:cs="Arial"/>
          <w:szCs w:val="22"/>
          <w:lang w:val="fr-FR"/>
        </w:rPr>
        <w:t> </w:t>
      </w:r>
      <w:r w:rsidRPr="00263EF8">
        <w:rPr>
          <w:rFonts w:ascii="Arial" w:hAnsi="Arial" w:cs="Arial"/>
          <w:szCs w:val="22"/>
          <w:lang w:val="fr-FR"/>
        </w:rPr>
        <w:t>Murphy, responsable clinique du Programme ontarien de dépistage du cancer du col de l’utérus</w:t>
      </w:r>
      <w:r w:rsidR="00411865">
        <w:rPr>
          <w:rFonts w:ascii="Arial" w:hAnsi="Arial" w:cs="Arial"/>
          <w:szCs w:val="22"/>
          <w:lang w:val="fr-FR"/>
        </w:rPr>
        <w:t xml:space="preserve"> à </w:t>
      </w:r>
      <w:r w:rsidRPr="00263EF8">
        <w:rPr>
          <w:rFonts w:ascii="Arial" w:hAnsi="Arial" w:cs="Arial"/>
          <w:szCs w:val="22"/>
          <w:lang w:val="fr-FR"/>
        </w:rPr>
        <w:t xml:space="preserve">Santé Ontario. « Les fournisseurs de soins de santé et les hôpitaux de l’Ontario suivent des mesures strictes de contrôle des infections afin que les patients puissent </w:t>
      </w:r>
      <w:r w:rsidR="00411865">
        <w:rPr>
          <w:rFonts w:ascii="Arial" w:hAnsi="Arial" w:cs="Arial"/>
          <w:szCs w:val="22"/>
          <w:lang w:val="fr-FR"/>
        </w:rPr>
        <w:t xml:space="preserve">se présenter </w:t>
      </w:r>
      <w:r w:rsidRPr="00263EF8">
        <w:rPr>
          <w:rFonts w:ascii="Arial" w:hAnsi="Arial" w:cs="Arial"/>
          <w:szCs w:val="22"/>
          <w:lang w:val="fr-FR"/>
        </w:rPr>
        <w:t xml:space="preserve">en personne. Nous encourageons fortement les personnes </w:t>
      </w:r>
      <w:r w:rsidR="00411865">
        <w:rPr>
          <w:rFonts w:ascii="Arial" w:hAnsi="Arial" w:cs="Arial"/>
          <w:szCs w:val="22"/>
          <w:lang w:val="fr-FR"/>
        </w:rPr>
        <w:t>ayant du retard dans l</w:t>
      </w:r>
      <w:r w:rsidRPr="00263EF8">
        <w:rPr>
          <w:rFonts w:ascii="Arial" w:hAnsi="Arial" w:cs="Arial"/>
          <w:szCs w:val="22"/>
          <w:lang w:val="fr-FR"/>
        </w:rPr>
        <w:t>e dépistage du cancer du col</w:t>
      </w:r>
      <w:r w:rsidR="00411865">
        <w:rPr>
          <w:rFonts w:ascii="Arial" w:hAnsi="Arial" w:cs="Arial"/>
          <w:szCs w:val="22"/>
          <w:lang w:val="fr-FR"/>
        </w:rPr>
        <w:t xml:space="preserve"> de l’utérus</w:t>
      </w:r>
      <w:r w:rsidRPr="00263EF8">
        <w:rPr>
          <w:rFonts w:ascii="Arial" w:hAnsi="Arial" w:cs="Arial"/>
          <w:szCs w:val="22"/>
          <w:lang w:val="fr-FR"/>
        </w:rPr>
        <w:t xml:space="preserve"> </w:t>
      </w:r>
      <w:r w:rsidR="00411865">
        <w:rPr>
          <w:rFonts w:ascii="Arial" w:hAnsi="Arial" w:cs="Arial"/>
          <w:szCs w:val="22"/>
          <w:lang w:val="fr-FR"/>
        </w:rPr>
        <w:t xml:space="preserve">ou devant se faire dépister </w:t>
      </w:r>
      <w:r w:rsidRPr="00263EF8">
        <w:rPr>
          <w:rFonts w:ascii="Arial" w:hAnsi="Arial" w:cs="Arial"/>
          <w:szCs w:val="22"/>
          <w:lang w:val="fr-FR"/>
        </w:rPr>
        <w:t xml:space="preserve">à </w:t>
      </w:r>
      <w:r w:rsidR="00411865">
        <w:rPr>
          <w:rFonts w:ascii="Arial" w:hAnsi="Arial" w:cs="Arial"/>
          <w:szCs w:val="22"/>
          <w:lang w:val="fr-FR"/>
        </w:rPr>
        <w:t>fixer leur prochain</w:t>
      </w:r>
      <w:r w:rsidR="00411865" w:rsidRPr="00263EF8">
        <w:rPr>
          <w:rFonts w:ascii="Arial" w:hAnsi="Arial" w:cs="Arial"/>
          <w:szCs w:val="22"/>
          <w:lang w:val="fr-FR"/>
        </w:rPr>
        <w:t xml:space="preserve"> rendez-vous</w:t>
      </w:r>
      <w:r w:rsidRPr="00263EF8">
        <w:rPr>
          <w:rFonts w:ascii="Arial" w:hAnsi="Arial" w:cs="Arial"/>
          <w:szCs w:val="22"/>
          <w:lang w:val="fr-FR"/>
        </w:rPr>
        <w:t>. »</w:t>
      </w:r>
    </w:p>
    <w:p w14:paraId="3B505377" w14:textId="77777777" w:rsidR="004143FD" w:rsidRPr="002A5629" w:rsidRDefault="004143FD" w:rsidP="006B44D6">
      <w:pPr>
        <w:pStyle w:val="Textebrut"/>
        <w:rPr>
          <w:rFonts w:ascii="Arial" w:hAnsi="Arial" w:cs="Arial"/>
          <w:szCs w:val="22"/>
          <w:lang w:val="fr-CA"/>
        </w:rPr>
      </w:pPr>
    </w:p>
    <w:p w14:paraId="3408EF1E" w14:textId="15C20B31" w:rsidR="00411865" w:rsidRPr="00411865" w:rsidRDefault="00411865" w:rsidP="00411865">
      <w:pPr>
        <w:pStyle w:val="Textebrut"/>
        <w:rPr>
          <w:rFonts w:ascii="Arial" w:hAnsi="Arial" w:cs="Arial"/>
          <w:szCs w:val="22"/>
          <w:lang w:val="fr-FR"/>
        </w:rPr>
      </w:pPr>
      <w:r w:rsidRPr="00411865">
        <w:rPr>
          <w:rFonts w:ascii="Arial" w:hAnsi="Arial" w:cs="Arial"/>
          <w:szCs w:val="22"/>
          <w:lang w:val="fr-FR"/>
        </w:rPr>
        <w:t xml:space="preserve">[PROGRAMME RÉGIONAL DE CANCÉROLOGIE], en partenariat avec Santé Ontario, recommande actuellement le dépistage du cancer du col </w:t>
      </w:r>
      <w:r>
        <w:rPr>
          <w:rFonts w:ascii="Arial" w:hAnsi="Arial" w:cs="Arial"/>
          <w:szCs w:val="22"/>
          <w:lang w:val="fr-FR"/>
        </w:rPr>
        <w:t xml:space="preserve">de l’utérus </w:t>
      </w:r>
      <w:r w:rsidRPr="00411865">
        <w:rPr>
          <w:rFonts w:ascii="Arial" w:hAnsi="Arial" w:cs="Arial"/>
          <w:szCs w:val="22"/>
          <w:lang w:val="fr-FR"/>
        </w:rPr>
        <w:t>tous les trois ans si vous avez un col</w:t>
      </w:r>
      <w:r w:rsidRPr="00411865">
        <w:rPr>
          <w:lang w:val="fr-FR"/>
        </w:rPr>
        <w:t xml:space="preserve"> </w:t>
      </w:r>
      <w:r w:rsidRPr="00411865">
        <w:rPr>
          <w:rFonts w:ascii="Arial" w:hAnsi="Arial" w:cs="Arial"/>
          <w:szCs w:val="22"/>
          <w:lang w:val="fr-FR"/>
        </w:rPr>
        <w:t>de l’utérus, si vous êtes ou avez déjà été sexuellement actif et si vous avez entre 25 et 70</w:t>
      </w:r>
      <w:r>
        <w:rPr>
          <w:rFonts w:ascii="Arial" w:hAnsi="Arial" w:cs="Arial"/>
          <w:szCs w:val="22"/>
          <w:lang w:val="fr-FR"/>
        </w:rPr>
        <w:t> </w:t>
      </w:r>
      <w:r w:rsidRPr="00411865">
        <w:rPr>
          <w:rFonts w:ascii="Arial" w:hAnsi="Arial" w:cs="Arial"/>
          <w:szCs w:val="22"/>
          <w:lang w:val="fr-FR"/>
        </w:rPr>
        <w:t xml:space="preserve">ans. Le cancer du col de l’utérus peut presque toujours être </w:t>
      </w:r>
      <w:r>
        <w:rPr>
          <w:rFonts w:ascii="Arial" w:hAnsi="Arial" w:cs="Arial"/>
          <w:szCs w:val="22"/>
          <w:lang w:val="fr-FR"/>
        </w:rPr>
        <w:t>prévenu</w:t>
      </w:r>
      <w:r w:rsidRPr="00411865">
        <w:rPr>
          <w:rFonts w:ascii="Arial" w:hAnsi="Arial" w:cs="Arial"/>
          <w:szCs w:val="22"/>
          <w:lang w:val="fr-FR"/>
        </w:rPr>
        <w:t xml:space="preserve"> grâce au dépistage régulier, au suivi des résultats anormaux et à la vaccination contre le virus du papillome humain (VPH). Pour en savoir plus sur le dépistage du cancer du col, cliquez </w:t>
      </w:r>
      <w:hyperlink r:id="rId9" w:history="1">
        <w:r w:rsidRPr="00411865">
          <w:rPr>
            <w:rStyle w:val="Lienhypertexte"/>
            <w:rFonts w:ascii="Arial" w:hAnsi="Arial" w:cs="Arial"/>
            <w:szCs w:val="22"/>
            <w:lang w:val="fr-FR"/>
          </w:rPr>
          <w:t>ici</w:t>
        </w:r>
      </w:hyperlink>
      <w:r w:rsidRPr="00411865">
        <w:rPr>
          <w:rFonts w:ascii="Arial" w:hAnsi="Arial" w:cs="Arial"/>
          <w:szCs w:val="22"/>
          <w:lang w:val="fr-FR"/>
        </w:rPr>
        <w:t>.</w:t>
      </w:r>
    </w:p>
    <w:p w14:paraId="55CA1017" w14:textId="77777777" w:rsidR="00411865" w:rsidRPr="00411865" w:rsidRDefault="00411865" w:rsidP="00411865">
      <w:pPr>
        <w:pStyle w:val="Textebrut"/>
        <w:rPr>
          <w:rFonts w:ascii="Arial" w:hAnsi="Arial" w:cs="Arial"/>
          <w:szCs w:val="22"/>
          <w:lang w:val="fr-FR"/>
        </w:rPr>
      </w:pPr>
    </w:p>
    <w:p w14:paraId="43D8130E" w14:textId="77777777" w:rsidR="00411865" w:rsidRPr="00411865" w:rsidRDefault="00411865" w:rsidP="00411865">
      <w:pPr>
        <w:pStyle w:val="Textebrut"/>
        <w:rPr>
          <w:rFonts w:ascii="Arial" w:hAnsi="Arial" w:cs="Arial"/>
          <w:szCs w:val="22"/>
          <w:lang w:val="fr-FR"/>
        </w:rPr>
      </w:pPr>
      <w:r w:rsidRPr="00411865">
        <w:rPr>
          <w:rFonts w:ascii="Arial" w:hAnsi="Arial" w:cs="Arial"/>
          <w:szCs w:val="22"/>
          <w:lang w:val="fr-FR"/>
        </w:rPr>
        <w:t>[ESPACE RÉSERVÉ POUR LA CITATION DU PORTE-PAROLE RÉGIONAL]</w:t>
      </w:r>
    </w:p>
    <w:p w14:paraId="535FCB9D" w14:textId="77777777" w:rsidR="00411865" w:rsidRPr="00411865" w:rsidRDefault="00411865" w:rsidP="00411865">
      <w:pPr>
        <w:pStyle w:val="Textebrut"/>
        <w:rPr>
          <w:rFonts w:ascii="Arial" w:hAnsi="Arial" w:cs="Arial"/>
          <w:szCs w:val="22"/>
          <w:lang w:val="fr-FR"/>
        </w:rPr>
      </w:pPr>
    </w:p>
    <w:p w14:paraId="1D132379" w14:textId="6FA794FF" w:rsidR="00411865" w:rsidRPr="00411865" w:rsidRDefault="00411865" w:rsidP="00411865">
      <w:pPr>
        <w:pStyle w:val="Textebrut"/>
        <w:rPr>
          <w:rFonts w:ascii="Arial" w:hAnsi="Arial" w:cs="Arial"/>
          <w:b/>
          <w:bCs/>
          <w:szCs w:val="22"/>
          <w:lang w:val="fr-FR"/>
        </w:rPr>
      </w:pPr>
      <w:r w:rsidRPr="00411865">
        <w:rPr>
          <w:rFonts w:ascii="Arial" w:hAnsi="Arial" w:cs="Arial"/>
          <w:b/>
          <w:bCs/>
          <w:szCs w:val="22"/>
          <w:lang w:val="fr-FR"/>
        </w:rPr>
        <w:t xml:space="preserve">À propos du cancer du col </w:t>
      </w:r>
      <w:r w:rsidR="007B3C6C" w:rsidRPr="007B3C6C">
        <w:rPr>
          <w:rFonts w:ascii="Arial" w:hAnsi="Arial" w:cs="Arial"/>
          <w:b/>
          <w:bCs/>
          <w:szCs w:val="22"/>
          <w:lang w:val="fr-FR"/>
        </w:rPr>
        <w:t>de l’utérus</w:t>
      </w:r>
    </w:p>
    <w:p w14:paraId="38ECED4A" w14:textId="3F95F210" w:rsidR="00411865" w:rsidRPr="00411865" w:rsidRDefault="00411865" w:rsidP="00411865">
      <w:pPr>
        <w:pStyle w:val="Textebrut"/>
        <w:rPr>
          <w:rFonts w:ascii="Arial" w:hAnsi="Arial" w:cs="Arial"/>
          <w:szCs w:val="22"/>
          <w:lang w:val="fr-FR"/>
        </w:rPr>
      </w:pPr>
      <w:r w:rsidRPr="00411865">
        <w:rPr>
          <w:rFonts w:ascii="Arial" w:hAnsi="Arial" w:cs="Arial"/>
          <w:szCs w:val="22"/>
          <w:lang w:val="fr-FR"/>
        </w:rPr>
        <w:t>Le cancer du col de l’utérus peut toucher toute</w:t>
      </w:r>
      <w:r w:rsidR="00FA3EBA">
        <w:rPr>
          <w:rFonts w:ascii="Arial" w:hAnsi="Arial" w:cs="Arial"/>
          <w:szCs w:val="22"/>
          <w:lang w:val="fr-FR"/>
        </w:rPr>
        <w:t>s les</w:t>
      </w:r>
      <w:r w:rsidRPr="00411865">
        <w:rPr>
          <w:rFonts w:ascii="Arial" w:hAnsi="Arial" w:cs="Arial"/>
          <w:szCs w:val="22"/>
          <w:lang w:val="fr-FR"/>
        </w:rPr>
        <w:t xml:space="preserve"> personne</w:t>
      </w:r>
      <w:r w:rsidR="00FA3EBA">
        <w:rPr>
          <w:rFonts w:ascii="Arial" w:hAnsi="Arial" w:cs="Arial"/>
          <w:szCs w:val="22"/>
          <w:lang w:val="fr-FR"/>
        </w:rPr>
        <w:t>s</w:t>
      </w:r>
      <w:r w:rsidRPr="00411865">
        <w:rPr>
          <w:rFonts w:ascii="Arial" w:hAnsi="Arial" w:cs="Arial"/>
          <w:szCs w:val="22"/>
          <w:lang w:val="fr-FR"/>
        </w:rPr>
        <w:t xml:space="preserve"> ayant un col de l’utérus </w:t>
      </w:r>
      <w:r w:rsidR="00037C08">
        <w:rPr>
          <w:rFonts w:ascii="Arial" w:hAnsi="Arial" w:cs="Arial"/>
          <w:szCs w:val="22"/>
          <w:lang w:val="fr-FR"/>
        </w:rPr>
        <w:t xml:space="preserve">et </w:t>
      </w:r>
      <w:r w:rsidRPr="00411865">
        <w:rPr>
          <w:rFonts w:ascii="Arial" w:hAnsi="Arial" w:cs="Arial"/>
          <w:szCs w:val="22"/>
          <w:lang w:val="fr-FR"/>
        </w:rPr>
        <w:t xml:space="preserve">qui </w:t>
      </w:r>
      <w:r w:rsidR="00F77A28">
        <w:rPr>
          <w:rFonts w:ascii="Arial" w:hAnsi="Arial" w:cs="Arial"/>
          <w:szCs w:val="22"/>
          <w:lang w:val="fr-FR"/>
        </w:rPr>
        <w:t>ont</w:t>
      </w:r>
      <w:r w:rsidRPr="00411865">
        <w:rPr>
          <w:rFonts w:ascii="Arial" w:hAnsi="Arial" w:cs="Arial"/>
          <w:szCs w:val="22"/>
          <w:lang w:val="fr-FR"/>
        </w:rPr>
        <w:t xml:space="preserve"> déjà été sexuellement act</w:t>
      </w:r>
      <w:r w:rsidR="007B3C6C">
        <w:rPr>
          <w:rFonts w:ascii="Arial" w:hAnsi="Arial" w:cs="Arial"/>
          <w:szCs w:val="22"/>
          <w:lang w:val="fr-FR"/>
        </w:rPr>
        <w:t>ive</w:t>
      </w:r>
      <w:r w:rsidR="00F77A28">
        <w:rPr>
          <w:rFonts w:ascii="Arial" w:hAnsi="Arial" w:cs="Arial"/>
          <w:szCs w:val="22"/>
          <w:lang w:val="fr-FR"/>
        </w:rPr>
        <w:t>s</w:t>
      </w:r>
      <w:r w:rsidRPr="00411865">
        <w:rPr>
          <w:rFonts w:ascii="Arial" w:hAnsi="Arial" w:cs="Arial"/>
          <w:szCs w:val="22"/>
          <w:lang w:val="fr-FR"/>
        </w:rPr>
        <w:t>. Santé Ontario recommande qu</w:t>
      </w:r>
      <w:r w:rsidR="007B3C6C">
        <w:rPr>
          <w:rFonts w:ascii="Arial" w:hAnsi="Arial" w:cs="Arial"/>
          <w:szCs w:val="22"/>
          <w:lang w:val="fr-FR"/>
        </w:rPr>
        <w:t>’elles effectuent</w:t>
      </w:r>
      <w:r w:rsidRPr="00411865">
        <w:rPr>
          <w:rFonts w:ascii="Arial" w:hAnsi="Arial" w:cs="Arial"/>
          <w:szCs w:val="22"/>
          <w:lang w:val="fr-FR"/>
        </w:rPr>
        <w:t xml:space="preserve"> </w:t>
      </w:r>
      <w:r w:rsidR="007B3C6C">
        <w:rPr>
          <w:rFonts w:ascii="Arial" w:hAnsi="Arial" w:cs="Arial"/>
          <w:szCs w:val="22"/>
          <w:lang w:val="fr-FR"/>
        </w:rPr>
        <w:t xml:space="preserve">le </w:t>
      </w:r>
      <w:r w:rsidRPr="00411865">
        <w:rPr>
          <w:rFonts w:ascii="Arial" w:hAnsi="Arial" w:cs="Arial"/>
          <w:szCs w:val="22"/>
          <w:lang w:val="fr-FR"/>
        </w:rPr>
        <w:t xml:space="preserve">dépistage du cancer du col </w:t>
      </w:r>
      <w:r w:rsidR="007B3C6C" w:rsidRPr="007B3C6C">
        <w:rPr>
          <w:rFonts w:ascii="Arial" w:hAnsi="Arial" w:cs="Arial"/>
          <w:szCs w:val="22"/>
          <w:lang w:val="fr-FR"/>
        </w:rPr>
        <w:t>de l’utérus</w:t>
      </w:r>
      <w:r w:rsidRPr="00411865">
        <w:rPr>
          <w:rFonts w:ascii="Arial" w:hAnsi="Arial" w:cs="Arial"/>
          <w:szCs w:val="22"/>
          <w:lang w:val="fr-FR"/>
        </w:rPr>
        <w:t xml:space="preserve"> même </w:t>
      </w:r>
      <w:r w:rsidR="007B3C6C">
        <w:rPr>
          <w:rFonts w:ascii="Arial" w:hAnsi="Arial" w:cs="Arial"/>
          <w:szCs w:val="22"/>
          <w:lang w:val="fr-FR"/>
        </w:rPr>
        <w:t>si elles</w:t>
      </w:r>
      <w:r w:rsidRPr="00411865">
        <w:rPr>
          <w:rFonts w:ascii="Arial" w:hAnsi="Arial" w:cs="Arial"/>
          <w:szCs w:val="22"/>
          <w:lang w:val="fr-FR"/>
        </w:rPr>
        <w:t xml:space="preserve"> : </w:t>
      </w:r>
    </w:p>
    <w:p w14:paraId="40BA7E47" w14:textId="77777777" w:rsidR="007B3C6C" w:rsidRDefault="007B3C6C" w:rsidP="00C52454">
      <w:pPr>
        <w:pStyle w:val="Textebrut"/>
        <w:numPr>
          <w:ilvl w:val="0"/>
          <w:numId w:val="7"/>
        </w:numPr>
        <w:rPr>
          <w:rFonts w:ascii="Arial" w:hAnsi="Arial" w:cs="Arial"/>
          <w:szCs w:val="22"/>
          <w:lang w:val="fr-FR"/>
        </w:rPr>
      </w:pPr>
      <w:proofErr w:type="gramStart"/>
      <w:r w:rsidRPr="007B3C6C">
        <w:rPr>
          <w:rFonts w:ascii="Arial" w:hAnsi="Arial" w:cs="Arial"/>
          <w:szCs w:val="22"/>
          <w:lang w:val="fr-FR"/>
        </w:rPr>
        <w:t>se</w:t>
      </w:r>
      <w:proofErr w:type="gramEnd"/>
      <w:r w:rsidRPr="007B3C6C">
        <w:rPr>
          <w:rFonts w:ascii="Arial" w:hAnsi="Arial" w:cs="Arial"/>
          <w:szCs w:val="22"/>
          <w:lang w:val="fr-FR"/>
        </w:rPr>
        <w:t xml:space="preserve"> sentent en bonne santé et ne présentent aucun symptôme;</w:t>
      </w:r>
    </w:p>
    <w:p w14:paraId="3EFA821F" w14:textId="77777777" w:rsidR="007B3C6C" w:rsidRDefault="007B3C6C" w:rsidP="00C52454">
      <w:pPr>
        <w:pStyle w:val="Textebrut"/>
        <w:numPr>
          <w:ilvl w:val="0"/>
          <w:numId w:val="7"/>
        </w:numPr>
        <w:rPr>
          <w:rFonts w:ascii="Arial" w:hAnsi="Arial" w:cs="Arial"/>
          <w:szCs w:val="22"/>
          <w:lang w:val="fr-FR"/>
        </w:rPr>
      </w:pPr>
      <w:proofErr w:type="gramStart"/>
      <w:r w:rsidRPr="007B3C6C">
        <w:rPr>
          <w:rFonts w:ascii="Arial" w:hAnsi="Arial" w:cs="Arial"/>
          <w:szCs w:val="22"/>
          <w:lang w:val="fr-FR"/>
        </w:rPr>
        <w:t>ne</w:t>
      </w:r>
      <w:proofErr w:type="gramEnd"/>
      <w:r w:rsidRPr="007B3C6C">
        <w:rPr>
          <w:rFonts w:ascii="Arial" w:hAnsi="Arial" w:cs="Arial"/>
          <w:szCs w:val="22"/>
          <w:lang w:val="fr-FR"/>
        </w:rPr>
        <w:t xml:space="preserve"> sont plus sexuellement acti</w:t>
      </w:r>
      <w:r>
        <w:rPr>
          <w:rFonts w:ascii="Arial" w:hAnsi="Arial" w:cs="Arial"/>
          <w:szCs w:val="22"/>
          <w:lang w:val="fr-FR"/>
        </w:rPr>
        <w:t>ve</w:t>
      </w:r>
      <w:r w:rsidRPr="007B3C6C">
        <w:rPr>
          <w:rFonts w:ascii="Arial" w:hAnsi="Arial" w:cs="Arial"/>
          <w:szCs w:val="22"/>
          <w:lang w:val="fr-FR"/>
        </w:rPr>
        <w:t>s;</w:t>
      </w:r>
    </w:p>
    <w:p w14:paraId="31F12838" w14:textId="77777777" w:rsidR="007B3C6C" w:rsidRDefault="007B3C6C" w:rsidP="00C52454">
      <w:pPr>
        <w:pStyle w:val="Textebrut"/>
        <w:numPr>
          <w:ilvl w:val="0"/>
          <w:numId w:val="7"/>
        </w:numPr>
        <w:rPr>
          <w:rFonts w:ascii="Arial" w:hAnsi="Arial" w:cs="Arial"/>
          <w:szCs w:val="22"/>
          <w:lang w:val="fr-FR"/>
        </w:rPr>
      </w:pPr>
      <w:proofErr w:type="gramStart"/>
      <w:r w:rsidRPr="007B3C6C">
        <w:rPr>
          <w:rFonts w:ascii="Arial" w:hAnsi="Arial" w:cs="Arial"/>
          <w:szCs w:val="22"/>
          <w:lang w:val="fr-FR"/>
        </w:rPr>
        <w:t>n’ont</w:t>
      </w:r>
      <w:proofErr w:type="gramEnd"/>
      <w:r w:rsidRPr="007B3C6C">
        <w:rPr>
          <w:rFonts w:ascii="Arial" w:hAnsi="Arial" w:cs="Arial"/>
          <w:szCs w:val="22"/>
          <w:lang w:val="fr-FR"/>
        </w:rPr>
        <w:t xml:space="preserve"> eu qu’un seul partenaire;</w:t>
      </w:r>
    </w:p>
    <w:p w14:paraId="5F1D14AB" w14:textId="77777777" w:rsidR="007B3C6C" w:rsidRDefault="007B3C6C" w:rsidP="00C52454">
      <w:pPr>
        <w:pStyle w:val="Textebrut"/>
        <w:numPr>
          <w:ilvl w:val="0"/>
          <w:numId w:val="7"/>
        </w:numPr>
        <w:rPr>
          <w:rFonts w:ascii="Arial" w:hAnsi="Arial" w:cs="Arial"/>
          <w:szCs w:val="22"/>
          <w:lang w:val="fr-FR"/>
        </w:rPr>
      </w:pPr>
      <w:proofErr w:type="gramStart"/>
      <w:r w:rsidRPr="007B3C6C">
        <w:rPr>
          <w:rFonts w:ascii="Arial" w:hAnsi="Arial" w:cs="Arial"/>
          <w:szCs w:val="22"/>
          <w:lang w:val="fr-FR"/>
        </w:rPr>
        <w:t>sont</w:t>
      </w:r>
      <w:proofErr w:type="gramEnd"/>
      <w:r w:rsidRPr="007B3C6C">
        <w:rPr>
          <w:rFonts w:ascii="Arial" w:hAnsi="Arial" w:cs="Arial"/>
          <w:szCs w:val="22"/>
          <w:lang w:val="fr-FR"/>
        </w:rPr>
        <w:t xml:space="preserve"> dans une relation homosexuelle;</w:t>
      </w:r>
    </w:p>
    <w:p w14:paraId="6F90E119" w14:textId="7F39BB2B" w:rsidR="007B3C6C" w:rsidRDefault="007B3C6C" w:rsidP="00C52454">
      <w:pPr>
        <w:pStyle w:val="Textebrut"/>
        <w:numPr>
          <w:ilvl w:val="0"/>
          <w:numId w:val="7"/>
        </w:numPr>
        <w:rPr>
          <w:rFonts w:ascii="Arial" w:hAnsi="Arial" w:cs="Arial"/>
          <w:szCs w:val="22"/>
          <w:lang w:val="fr-FR"/>
        </w:rPr>
      </w:pPr>
      <w:proofErr w:type="gramStart"/>
      <w:r>
        <w:rPr>
          <w:rFonts w:ascii="Arial" w:hAnsi="Arial" w:cs="Arial"/>
          <w:szCs w:val="22"/>
          <w:lang w:val="fr-FR"/>
        </w:rPr>
        <w:lastRenderedPageBreak/>
        <w:t>sont</w:t>
      </w:r>
      <w:proofErr w:type="gramEnd"/>
      <w:r>
        <w:rPr>
          <w:rFonts w:ascii="Arial" w:hAnsi="Arial" w:cs="Arial"/>
          <w:szCs w:val="22"/>
          <w:lang w:val="fr-FR"/>
        </w:rPr>
        <w:t xml:space="preserve"> ménopausées</w:t>
      </w:r>
      <w:r w:rsidRPr="007B3C6C">
        <w:rPr>
          <w:rFonts w:ascii="Arial" w:hAnsi="Arial" w:cs="Arial"/>
          <w:szCs w:val="22"/>
          <w:lang w:val="fr-FR"/>
        </w:rPr>
        <w:t>;</w:t>
      </w:r>
    </w:p>
    <w:p w14:paraId="4D21CA09" w14:textId="77777777" w:rsidR="007B3C6C" w:rsidRDefault="007B3C6C" w:rsidP="00C52454">
      <w:pPr>
        <w:pStyle w:val="Textebrut"/>
        <w:numPr>
          <w:ilvl w:val="0"/>
          <w:numId w:val="7"/>
        </w:numPr>
        <w:rPr>
          <w:rFonts w:ascii="Arial" w:hAnsi="Arial" w:cs="Arial"/>
          <w:szCs w:val="22"/>
          <w:lang w:val="fr-FR"/>
        </w:rPr>
      </w:pPr>
      <w:proofErr w:type="gramStart"/>
      <w:r w:rsidRPr="007B3C6C">
        <w:rPr>
          <w:rFonts w:ascii="Arial" w:hAnsi="Arial" w:cs="Arial"/>
          <w:szCs w:val="22"/>
          <w:lang w:val="fr-FR"/>
        </w:rPr>
        <w:t>n’ont</w:t>
      </w:r>
      <w:proofErr w:type="gramEnd"/>
      <w:r w:rsidRPr="007B3C6C">
        <w:rPr>
          <w:rFonts w:ascii="Arial" w:hAnsi="Arial" w:cs="Arial"/>
          <w:szCs w:val="22"/>
          <w:lang w:val="fr-FR"/>
        </w:rPr>
        <w:t xml:space="preserve"> pas d’antécédents familiaux de cancer du col</w:t>
      </w:r>
      <w:r>
        <w:rPr>
          <w:rFonts w:ascii="Arial" w:hAnsi="Arial" w:cs="Arial"/>
          <w:szCs w:val="22"/>
          <w:lang w:val="fr-FR"/>
        </w:rPr>
        <w:t xml:space="preserve"> de l’utérus</w:t>
      </w:r>
      <w:r w:rsidRPr="007B3C6C">
        <w:rPr>
          <w:rFonts w:ascii="Arial" w:hAnsi="Arial" w:cs="Arial"/>
          <w:szCs w:val="22"/>
          <w:lang w:val="fr-FR"/>
        </w:rPr>
        <w:t xml:space="preserve">; </w:t>
      </w:r>
    </w:p>
    <w:p w14:paraId="49855722" w14:textId="1AA87F21" w:rsidR="007B3C6C" w:rsidRPr="007B3C6C" w:rsidRDefault="007B3C6C" w:rsidP="00C52454">
      <w:pPr>
        <w:pStyle w:val="Textebrut"/>
        <w:numPr>
          <w:ilvl w:val="0"/>
          <w:numId w:val="7"/>
        </w:numPr>
        <w:rPr>
          <w:rFonts w:ascii="Arial" w:hAnsi="Arial" w:cs="Arial"/>
          <w:szCs w:val="22"/>
          <w:lang w:val="fr-FR"/>
        </w:rPr>
      </w:pPr>
      <w:proofErr w:type="gramStart"/>
      <w:r w:rsidRPr="007B3C6C">
        <w:rPr>
          <w:rFonts w:ascii="Arial" w:hAnsi="Arial" w:cs="Arial"/>
          <w:szCs w:val="22"/>
          <w:lang w:val="fr-FR"/>
        </w:rPr>
        <w:t>ont</w:t>
      </w:r>
      <w:proofErr w:type="gramEnd"/>
      <w:r w:rsidRPr="007B3C6C">
        <w:rPr>
          <w:rFonts w:ascii="Arial" w:hAnsi="Arial" w:cs="Arial"/>
          <w:szCs w:val="22"/>
          <w:lang w:val="fr-FR"/>
        </w:rPr>
        <w:t xml:space="preserve"> reçu le vaccin contre le VPH.</w:t>
      </w:r>
    </w:p>
    <w:p w14:paraId="0DDF43BF" w14:textId="5F03C832" w:rsidR="003C42AF" w:rsidRPr="007B3C6C" w:rsidRDefault="003C42AF" w:rsidP="00C52454">
      <w:pPr>
        <w:pStyle w:val="Textebrut"/>
        <w:rPr>
          <w:rFonts w:ascii="Arial" w:hAnsi="Arial" w:cs="Arial"/>
          <w:szCs w:val="22"/>
          <w:lang w:val="fr-FR"/>
        </w:rPr>
      </w:pPr>
    </w:p>
    <w:p w14:paraId="45829B0D" w14:textId="621295F7" w:rsidR="00DB2BF7" w:rsidRPr="00872107" w:rsidRDefault="007B3C6C" w:rsidP="007B3C6C">
      <w:pPr>
        <w:pStyle w:val="Textebrut"/>
        <w:rPr>
          <w:rFonts w:ascii="Arial" w:hAnsi="Arial" w:cs="Arial"/>
          <w:szCs w:val="22"/>
          <w:lang w:val="fr-FR"/>
        </w:rPr>
      </w:pPr>
      <w:r w:rsidRPr="007B3C6C">
        <w:rPr>
          <w:rFonts w:ascii="Arial" w:hAnsi="Arial" w:cs="Arial"/>
          <w:szCs w:val="22"/>
          <w:lang w:val="fr-FR"/>
        </w:rPr>
        <w:t>Certains types de VPH peuvent causer le cancer du col</w:t>
      </w:r>
      <w:r>
        <w:rPr>
          <w:rFonts w:ascii="Arial" w:hAnsi="Arial" w:cs="Arial"/>
          <w:szCs w:val="22"/>
          <w:lang w:val="fr-FR"/>
        </w:rPr>
        <w:t xml:space="preserve"> de l’utérus</w:t>
      </w:r>
      <w:r w:rsidRPr="007B3C6C">
        <w:rPr>
          <w:rFonts w:ascii="Arial" w:hAnsi="Arial" w:cs="Arial"/>
          <w:szCs w:val="22"/>
          <w:lang w:val="fr-FR"/>
        </w:rPr>
        <w:t xml:space="preserve">. Le VPH est transmis d’une personne à une autre par contact sexuel avec un partenaire de </w:t>
      </w:r>
      <w:r>
        <w:rPr>
          <w:rFonts w:ascii="Arial" w:hAnsi="Arial" w:cs="Arial"/>
          <w:szCs w:val="22"/>
          <w:lang w:val="fr-FR"/>
        </w:rPr>
        <w:t>n’importe quel</w:t>
      </w:r>
      <w:r w:rsidRPr="007B3C6C">
        <w:rPr>
          <w:rFonts w:ascii="Arial" w:hAnsi="Arial" w:cs="Arial"/>
          <w:szCs w:val="22"/>
          <w:lang w:val="fr-FR"/>
        </w:rPr>
        <w:t xml:space="preserve"> sexe. </w:t>
      </w:r>
      <w:r>
        <w:rPr>
          <w:rFonts w:ascii="Arial" w:hAnsi="Arial" w:cs="Arial"/>
          <w:szCs w:val="22"/>
          <w:lang w:val="fr-FR"/>
        </w:rPr>
        <w:t>On entend par</w:t>
      </w:r>
      <w:r w:rsidRPr="007B3C6C">
        <w:rPr>
          <w:rFonts w:ascii="Arial" w:hAnsi="Arial" w:cs="Arial"/>
          <w:szCs w:val="22"/>
          <w:lang w:val="fr-FR"/>
        </w:rPr>
        <w:t xml:space="preserve"> contact sexuel, </w:t>
      </w:r>
      <w:r>
        <w:rPr>
          <w:rFonts w:ascii="Arial" w:hAnsi="Arial" w:cs="Arial"/>
          <w:szCs w:val="22"/>
          <w:lang w:val="fr-FR"/>
        </w:rPr>
        <w:t xml:space="preserve">les </w:t>
      </w:r>
      <w:r w:rsidRPr="007B3C6C">
        <w:rPr>
          <w:rFonts w:ascii="Arial" w:hAnsi="Arial" w:cs="Arial"/>
          <w:szCs w:val="22"/>
          <w:lang w:val="fr-FR"/>
        </w:rPr>
        <w:t xml:space="preserve">relations sexuelles </w:t>
      </w:r>
      <w:r w:rsidR="00F10DEA">
        <w:rPr>
          <w:rFonts w:ascii="Arial" w:hAnsi="Arial" w:cs="Arial"/>
          <w:szCs w:val="22"/>
          <w:lang w:val="fr-FR"/>
        </w:rPr>
        <w:t>d’une</w:t>
      </w:r>
      <w:r w:rsidR="00F10DEA" w:rsidRPr="007B3C6C">
        <w:rPr>
          <w:rFonts w:ascii="Arial" w:hAnsi="Arial" w:cs="Arial"/>
          <w:szCs w:val="22"/>
          <w:lang w:val="fr-FR"/>
        </w:rPr>
        <w:t xml:space="preserve"> </w:t>
      </w:r>
      <w:r w:rsidRPr="007B3C6C">
        <w:rPr>
          <w:rFonts w:ascii="Arial" w:hAnsi="Arial" w:cs="Arial"/>
          <w:szCs w:val="22"/>
          <w:lang w:val="fr-FR"/>
        </w:rPr>
        <w:t xml:space="preserve">personne avec une autre personne ou </w:t>
      </w:r>
      <w:r>
        <w:rPr>
          <w:rFonts w:ascii="Arial" w:hAnsi="Arial" w:cs="Arial"/>
          <w:szCs w:val="22"/>
          <w:lang w:val="fr-FR"/>
        </w:rPr>
        <w:t xml:space="preserve">le contact d’une </w:t>
      </w:r>
      <w:r w:rsidRPr="007B3C6C">
        <w:rPr>
          <w:rFonts w:ascii="Arial" w:hAnsi="Arial" w:cs="Arial"/>
          <w:szCs w:val="22"/>
          <w:lang w:val="fr-FR"/>
        </w:rPr>
        <w:t xml:space="preserve">bouche ou </w:t>
      </w:r>
      <w:r>
        <w:rPr>
          <w:rFonts w:ascii="Arial" w:hAnsi="Arial" w:cs="Arial"/>
          <w:szCs w:val="22"/>
          <w:lang w:val="fr-FR"/>
        </w:rPr>
        <w:t>d’une</w:t>
      </w:r>
      <w:r w:rsidRPr="007B3C6C">
        <w:rPr>
          <w:rFonts w:ascii="Arial" w:hAnsi="Arial" w:cs="Arial"/>
          <w:szCs w:val="22"/>
          <w:lang w:val="fr-FR"/>
        </w:rPr>
        <w:t xml:space="preserve"> main </w:t>
      </w:r>
      <w:r>
        <w:rPr>
          <w:rFonts w:ascii="Arial" w:hAnsi="Arial" w:cs="Arial"/>
          <w:szCs w:val="22"/>
          <w:lang w:val="fr-FR"/>
        </w:rPr>
        <w:t xml:space="preserve">avec </w:t>
      </w:r>
      <w:r w:rsidRPr="007B3C6C">
        <w:rPr>
          <w:rFonts w:ascii="Arial" w:hAnsi="Arial" w:cs="Arial"/>
          <w:szCs w:val="22"/>
          <w:lang w:val="fr-FR"/>
        </w:rPr>
        <w:t xml:space="preserve">les organes génitaux d’une autre personne (parties intimes). Les infections </w:t>
      </w:r>
      <w:r>
        <w:rPr>
          <w:rFonts w:ascii="Arial" w:hAnsi="Arial" w:cs="Arial"/>
          <w:szCs w:val="22"/>
          <w:lang w:val="fr-FR"/>
        </w:rPr>
        <w:t>par</w:t>
      </w:r>
      <w:r w:rsidRPr="007B3C6C">
        <w:rPr>
          <w:rFonts w:ascii="Arial" w:hAnsi="Arial" w:cs="Arial"/>
          <w:szCs w:val="22"/>
          <w:lang w:val="fr-FR"/>
        </w:rPr>
        <w:t xml:space="preserve"> VPH sont courantes et jusqu’à 80</w:t>
      </w:r>
      <w:r>
        <w:rPr>
          <w:rFonts w:ascii="Arial" w:hAnsi="Arial" w:cs="Arial"/>
          <w:szCs w:val="22"/>
          <w:lang w:val="fr-FR"/>
        </w:rPr>
        <w:t> </w:t>
      </w:r>
      <w:r w:rsidRPr="007B3C6C">
        <w:rPr>
          <w:rFonts w:ascii="Arial" w:hAnsi="Arial" w:cs="Arial"/>
          <w:szCs w:val="22"/>
          <w:lang w:val="fr-FR"/>
        </w:rPr>
        <w:t xml:space="preserve">% des personnes sexuellement actives auront une infection </w:t>
      </w:r>
      <w:r>
        <w:rPr>
          <w:rFonts w:ascii="Arial" w:hAnsi="Arial" w:cs="Arial"/>
          <w:szCs w:val="22"/>
          <w:lang w:val="fr-FR"/>
        </w:rPr>
        <w:t>par</w:t>
      </w:r>
      <w:r w:rsidRPr="007B3C6C">
        <w:rPr>
          <w:rFonts w:ascii="Arial" w:hAnsi="Arial" w:cs="Arial"/>
          <w:szCs w:val="22"/>
          <w:lang w:val="fr-FR"/>
        </w:rPr>
        <w:t xml:space="preserve"> VPH au cours de leur vie.</w:t>
      </w:r>
      <w:r w:rsidR="00DB2BF7" w:rsidRPr="007B3C6C">
        <w:rPr>
          <w:rFonts w:ascii="Arial" w:hAnsi="Arial" w:cs="Arial"/>
          <w:szCs w:val="22"/>
          <w:lang w:val="fr-FR"/>
        </w:rPr>
        <w:t xml:space="preserve"> </w:t>
      </w:r>
      <w:r w:rsidR="00A76CE4" w:rsidRPr="007B3C6C">
        <w:rPr>
          <w:rFonts w:ascii="Arial" w:hAnsi="Arial" w:cs="Arial"/>
          <w:szCs w:val="22"/>
          <w:lang w:val="fr-FR"/>
        </w:rPr>
        <w:br/>
      </w:r>
      <w:r w:rsidR="00A76CE4" w:rsidRPr="007B3C6C">
        <w:rPr>
          <w:rFonts w:ascii="Arial" w:hAnsi="Arial" w:cs="Arial"/>
          <w:szCs w:val="22"/>
          <w:lang w:val="fr-FR"/>
        </w:rPr>
        <w:br/>
      </w:r>
      <w:r w:rsidRPr="007B3C6C">
        <w:rPr>
          <w:rFonts w:ascii="Arial" w:hAnsi="Arial" w:cs="Arial"/>
          <w:szCs w:val="22"/>
          <w:lang w:val="fr-FR"/>
        </w:rPr>
        <w:t>Le VPH peut causer des changements dans les cellules du col</w:t>
      </w:r>
      <w:r>
        <w:rPr>
          <w:rFonts w:ascii="Arial" w:hAnsi="Arial" w:cs="Arial"/>
          <w:szCs w:val="22"/>
          <w:lang w:val="fr-FR"/>
        </w:rPr>
        <w:t xml:space="preserve"> de l’utérus</w:t>
      </w:r>
      <w:r w:rsidRPr="007B3C6C">
        <w:rPr>
          <w:rFonts w:ascii="Arial" w:hAnsi="Arial" w:cs="Arial"/>
          <w:szCs w:val="22"/>
          <w:lang w:val="fr-FR"/>
        </w:rPr>
        <w:t xml:space="preserve">. Ces changements cellulaires </w:t>
      </w:r>
      <w:r>
        <w:rPr>
          <w:rFonts w:ascii="Arial" w:hAnsi="Arial" w:cs="Arial"/>
          <w:szCs w:val="22"/>
          <w:lang w:val="fr-FR"/>
        </w:rPr>
        <w:t>sur plusieurs</w:t>
      </w:r>
      <w:r w:rsidRPr="007B3C6C">
        <w:rPr>
          <w:rFonts w:ascii="Arial" w:hAnsi="Arial" w:cs="Arial"/>
          <w:szCs w:val="22"/>
          <w:lang w:val="fr-FR"/>
        </w:rPr>
        <w:t xml:space="preserve"> années peuvent parfois </w:t>
      </w:r>
      <w:r w:rsidR="00872107">
        <w:rPr>
          <w:rFonts w:ascii="Arial" w:hAnsi="Arial" w:cs="Arial"/>
          <w:szCs w:val="22"/>
          <w:lang w:val="fr-FR"/>
        </w:rPr>
        <w:t>entraîner un</w:t>
      </w:r>
      <w:r w:rsidRPr="007B3C6C">
        <w:rPr>
          <w:rFonts w:ascii="Arial" w:hAnsi="Arial" w:cs="Arial"/>
          <w:szCs w:val="22"/>
          <w:lang w:val="fr-FR"/>
        </w:rPr>
        <w:t xml:space="preserve"> cancer du col</w:t>
      </w:r>
      <w:r w:rsidR="00872107">
        <w:rPr>
          <w:rFonts w:ascii="Arial" w:hAnsi="Arial" w:cs="Arial"/>
          <w:szCs w:val="22"/>
          <w:lang w:val="fr-FR"/>
        </w:rPr>
        <w:t xml:space="preserve"> de l’utérus</w:t>
      </w:r>
      <w:r w:rsidRPr="007B3C6C">
        <w:rPr>
          <w:rFonts w:ascii="Arial" w:hAnsi="Arial" w:cs="Arial"/>
          <w:szCs w:val="22"/>
          <w:lang w:val="fr-FR"/>
        </w:rPr>
        <w:t xml:space="preserve">. La bonne nouvelle, c’est que ces changements cellulaires peuvent être traités avant </w:t>
      </w:r>
      <w:r w:rsidR="00872107">
        <w:rPr>
          <w:rFonts w:ascii="Arial" w:hAnsi="Arial" w:cs="Arial"/>
          <w:szCs w:val="22"/>
          <w:lang w:val="fr-FR"/>
        </w:rPr>
        <w:t>l’apparition du</w:t>
      </w:r>
      <w:r w:rsidRPr="007B3C6C">
        <w:rPr>
          <w:rFonts w:ascii="Arial" w:hAnsi="Arial" w:cs="Arial"/>
          <w:szCs w:val="22"/>
          <w:lang w:val="fr-FR"/>
        </w:rPr>
        <w:t xml:space="preserve"> cancer du col de l’utérus s’ils sont détectés </w:t>
      </w:r>
      <w:r w:rsidR="00872107">
        <w:rPr>
          <w:rFonts w:ascii="Arial" w:hAnsi="Arial" w:cs="Arial"/>
          <w:szCs w:val="22"/>
          <w:lang w:val="fr-FR"/>
        </w:rPr>
        <w:t>à un stade précoce</w:t>
      </w:r>
      <w:r w:rsidRPr="007B3C6C">
        <w:rPr>
          <w:rFonts w:ascii="Arial" w:hAnsi="Arial" w:cs="Arial"/>
          <w:szCs w:val="22"/>
          <w:lang w:val="fr-FR"/>
        </w:rPr>
        <w:t xml:space="preserve">. Le VPH disparaît souvent de lui-même, mais si ce n’est pas le cas, le dépistage </w:t>
      </w:r>
      <w:r w:rsidR="00CD65A2">
        <w:rPr>
          <w:rFonts w:ascii="Arial" w:hAnsi="Arial" w:cs="Arial"/>
          <w:szCs w:val="22"/>
          <w:lang w:val="fr-FR"/>
        </w:rPr>
        <w:t xml:space="preserve">du </w:t>
      </w:r>
      <w:r w:rsidR="00872107" w:rsidRPr="00872107">
        <w:rPr>
          <w:rFonts w:ascii="Arial" w:hAnsi="Arial" w:cs="Arial"/>
          <w:szCs w:val="22"/>
          <w:lang w:val="fr-FR"/>
        </w:rPr>
        <w:t>cancer du col de l’utérus</w:t>
      </w:r>
      <w:r w:rsidRPr="007B3C6C">
        <w:rPr>
          <w:rFonts w:ascii="Arial" w:hAnsi="Arial" w:cs="Arial"/>
          <w:szCs w:val="22"/>
          <w:lang w:val="fr-FR"/>
        </w:rPr>
        <w:t xml:space="preserve"> aide à </w:t>
      </w:r>
      <w:r w:rsidR="00872107">
        <w:rPr>
          <w:rFonts w:ascii="Arial" w:hAnsi="Arial" w:cs="Arial"/>
          <w:szCs w:val="22"/>
          <w:lang w:val="fr-FR"/>
        </w:rPr>
        <w:t>détecter</w:t>
      </w:r>
      <w:r w:rsidRPr="007B3C6C">
        <w:rPr>
          <w:rFonts w:ascii="Arial" w:hAnsi="Arial" w:cs="Arial"/>
          <w:szCs w:val="22"/>
          <w:lang w:val="fr-FR"/>
        </w:rPr>
        <w:t xml:space="preserve"> le VPH et les changements cellulaires qu’il pourrait causer</w:t>
      </w:r>
      <w:r w:rsidR="001A120E" w:rsidRPr="00872107">
        <w:rPr>
          <w:rFonts w:ascii="Arial" w:hAnsi="Arial" w:cs="Arial"/>
          <w:szCs w:val="22"/>
          <w:lang w:val="fr-FR"/>
        </w:rPr>
        <w:t>.</w:t>
      </w:r>
    </w:p>
    <w:p w14:paraId="0A08A8DE" w14:textId="77777777" w:rsidR="00A86220" w:rsidRPr="00872107" w:rsidRDefault="00A86220" w:rsidP="00080A5A">
      <w:pPr>
        <w:pStyle w:val="Textebrut"/>
        <w:rPr>
          <w:rFonts w:ascii="Arial" w:hAnsi="Arial" w:cs="Arial"/>
          <w:szCs w:val="22"/>
          <w:lang w:val="fr-FR"/>
        </w:rPr>
      </w:pPr>
    </w:p>
    <w:p w14:paraId="170D1DAF" w14:textId="6F435BD7" w:rsidR="001856B3" w:rsidRPr="00872107" w:rsidRDefault="00872107" w:rsidP="006A33F6">
      <w:pPr>
        <w:pStyle w:val="Textebrut"/>
        <w:rPr>
          <w:rFonts w:ascii="Arial" w:hAnsi="Arial" w:cs="Arial"/>
          <w:bCs/>
          <w:szCs w:val="22"/>
          <w:lang w:val="fr-FR"/>
        </w:rPr>
      </w:pPr>
      <w:r w:rsidRPr="00872107">
        <w:rPr>
          <w:rFonts w:ascii="Arial" w:hAnsi="Arial" w:cs="Arial"/>
          <w:szCs w:val="22"/>
          <w:lang w:val="fr-FR"/>
        </w:rPr>
        <w:t>Pour en savoir plus sur le dépistage du cancer du col de l’utérus, visitez [sit</w:t>
      </w:r>
      <w:r>
        <w:rPr>
          <w:rFonts w:ascii="Arial" w:hAnsi="Arial" w:cs="Arial"/>
          <w:szCs w:val="22"/>
          <w:lang w:val="fr-FR"/>
        </w:rPr>
        <w:t>e </w:t>
      </w:r>
      <w:r w:rsidRPr="00872107">
        <w:rPr>
          <w:rFonts w:ascii="Arial" w:hAnsi="Arial" w:cs="Arial"/>
          <w:szCs w:val="22"/>
          <w:lang w:val="fr-FR"/>
        </w:rPr>
        <w:t xml:space="preserve">Web régional ou </w:t>
      </w:r>
      <w:hyperlink r:id="rId10" w:history="1">
        <w:r w:rsidRPr="00A16B1A">
          <w:rPr>
            <w:rStyle w:val="Lienhypertexte"/>
            <w:rFonts w:ascii="Arial" w:hAnsi="Arial" w:cs="Arial"/>
            <w:szCs w:val="22"/>
            <w:lang w:val="fr-FR"/>
          </w:rPr>
          <w:t>www.cancercareontario.ca/ccaw</w:t>
        </w:r>
      </w:hyperlink>
      <w:r w:rsidRPr="00872107">
        <w:rPr>
          <w:rFonts w:ascii="Arial" w:hAnsi="Arial" w:cs="Arial"/>
          <w:szCs w:val="22"/>
          <w:lang w:val="fr-FR"/>
        </w:rPr>
        <w:t xml:space="preserve">]. Si vous n’avez pas de </w:t>
      </w:r>
      <w:bookmarkStart w:id="5" w:name="_Hlk82730256"/>
      <w:r w:rsidRPr="00872107">
        <w:rPr>
          <w:rFonts w:ascii="Arial" w:hAnsi="Arial" w:cs="Arial"/>
          <w:szCs w:val="22"/>
          <w:lang w:val="fr-FR"/>
        </w:rPr>
        <w:t>médecin de famille ou d’infirmi</w:t>
      </w:r>
      <w:r>
        <w:rPr>
          <w:rFonts w:ascii="Arial" w:hAnsi="Arial" w:cs="Arial"/>
          <w:szCs w:val="22"/>
          <w:lang w:val="fr-FR"/>
        </w:rPr>
        <w:t>er</w:t>
      </w:r>
      <w:r w:rsidRPr="00872107">
        <w:rPr>
          <w:rFonts w:ascii="Arial" w:hAnsi="Arial" w:cs="Arial"/>
          <w:szCs w:val="22"/>
          <w:lang w:val="fr-FR"/>
        </w:rPr>
        <w:t xml:space="preserve"> praticien</w:t>
      </w:r>
      <w:bookmarkEnd w:id="5"/>
      <w:r w:rsidRPr="00872107">
        <w:rPr>
          <w:rFonts w:ascii="Arial" w:hAnsi="Arial" w:cs="Arial"/>
          <w:szCs w:val="22"/>
          <w:lang w:val="fr-FR"/>
        </w:rPr>
        <w:t xml:space="preserve">, vous pouvez vous faire dépister dans certains bureaux de santé publique, cliniques de santé sexuelle ou cliniques sans rendez-vous. Le programme </w:t>
      </w:r>
      <w:r>
        <w:rPr>
          <w:rFonts w:ascii="Arial" w:hAnsi="Arial" w:cs="Arial"/>
          <w:szCs w:val="22"/>
          <w:lang w:val="fr-FR"/>
        </w:rPr>
        <w:t>Accès</w:t>
      </w:r>
      <w:r w:rsidRPr="00872107">
        <w:rPr>
          <w:rFonts w:ascii="Arial" w:hAnsi="Arial" w:cs="Arial"/>
          <w:szCs w:val="22"/>
          <w:lang w:val="fr-FR"/>
        </w:rPr>
        <w:t xml:space="preserve"> Soins du ministère de la Santé peut vous aider à trouver un médecin ou un</w:t>
      </w:r>
      <w:r>
        <w:rPr>
          <w:rFonts w:ascii="Arial" w:hAnsi="Arial" w:cs="Arial"/>
          <w:szCs w:val="22"/>
          <w:lang w:val="fr-FR"/>
        </w:rPr>
        <w:t xml:space="preserve"> </w:t>
      </w:r>
      <w:r w:rsidRPr="00872107">
        <w:rPr>
          <w:rFonts w:ascii="Arial" w:hAnsi="Arial" w:cs="Arial"/>
          <w:szCs w:val="22"/>
          <w:lang w:val="fr-FR"/>
        </w:rPr>
        <w:t>infirmi</w:t>
      </w:r>
      <w:r>
        <w:rPr>
          <w:rFonts w:ascii="Arial" w:hAnsi="Arial" w:cs="Arial"/>
          <w:szCs w:val="22"/>
          <w:lang w:val="fr-FR"/>
        </w:rPr>
        <w:t>er</w:t>
      </w:r>
      <w:r w:rsidRPr="00872107">
        <w:rPr>
          <w:rFonts w:ascii="Arial" w:hAnsi="Arial" w:cs="Arial"/>
          <w:szCs w:val="22"/>
          <w:lang w:val="fr-FR"/>
        </w:rPr>
        <w:t xml:space="preserve"> praticien. Visitez </w:t>
      </w:r>
      <w:hyperlink r:id="rId11" w:history="1">
        <w:r w:rsidRPr="00872107">
          <w:rPr>
            <w:rStyle w:val="Lienhypertexte"/>
            <w:rFonts w:ascii="Arial" w:hAnsi="Arial" w:cs="Arial"/>
            <w:szCs w:val="22"/>
            <w:lang w:val="fr-FR"/>
          </w:rPr>
          <w:t>Accès Soins</w:t>
        </w:r>
      </w:hyperlink>
      <w:r w:rsidRPr="00872107">
        <w:rPr>
          <w:rFonts w:ascii="Arial" w:hAnsi="Arial" w:cs="Arial"/>
          <w:szCs w:val="22"/>
          <w:lang w:val="fr-FR"/>
        </w:rPr>
        <w:t xml:space="preserve"> pour en savoir plus. Pour les centres de santé dirigés par des Autochtones, visitez </w:t>
      </w:r>
      <w:hyperlink r:id="rId12" w:history="1">
        <w:r w:rsidR="0078037F" w:rsidRPr="00872107">
          <w:rPr>
            <w:rStyle w:val="Lienhypertexte"/>
            <w:rFonts w:ascii="Arial" w:eastAsia="Times New Roman" w:hAnsi="Arial" w:cs="Arial"/>
            <w:szCs w:val="22"/>
            <w:lang w:val="fr-FR"/>
          </w:rPr>
          <w:t>iphcc.ca/home/</w:t>
        </w:r>
        <w:proofErr w:type="spellStart"/>
        <w:r w:rsidR="0078037F" w:rsidRPr="00872107">
          <w:rPr>
            <w:rStyle w:val="Lienhypertexte"/>
            <w:rFonts w:ascii="Arial" w:eastAsia="Times New Roman" w:hAnsi="Arial" w:cs="Arial"/>
            <w:szCs w:val="22"/>
            <w:lang w:val="fr-FR"/>
          </w:rPr>
          <w:t>iphcc_members</w:t>
        </w:r>
        <w:proofErr w:type="spellEnd"/>
        <w:r w:rsidR="0078037F" w:rsidRPr="00872107">
          <w:rPr>
            <w:rStyle w:val="Lienhypertexte"/>
            <w:rFonts w:ascii="Arial" w:eastAsia="Times New Roman" w:hAnsi="Arial" w:cs="Arial"/>
            <w:szCs w:val="22"/>
            <w:lang w:val="fr-FR"/>
          </w:rPr>
          <w:t>/</w:t>
        </w:r>
      </w:hyperlink>
      <w:r w:rsidR="0078037F" w:rsidRPr="00872107">
        <w:rPr>
          <w:rFonts w:ascii="Arial" w:eastAsia="Times New Roman" w:hAnsi="Arial" w:cs="Arial"/>
          <w:szCs w:val="22"/>
          <w:lang w:val="fr-FR"/>
        </w:rPr>
        <w:t xml:space="preserve"> </w:t>
      </w:r>
      <w:r>
        <w:rPr>
          <w:rFonts w:ascii="Arial" w:eastAsia="Times New Roman" w:hAnsi="Arial" w:cs="Arial"/>
          <w:szCs w:val="22"/>
          <w:lang w:val="fr-FR"/>
        </w:rPr>
        <w:t>et</w:t>
      </w:r>
      <w:r w:rsidR="0078037F" w:rsidRPr="00872107">
        <w:rPr>
          <w:rFonts w:ascii="Arial" w:eastAsia="Times New Roman" w:hAnsi="Arial" w:cs="Arial"/>
          <w:szCs w:val="22"/>
          <w:lang w:val="fr-FR"/>
        </w:rPr>
        <w:t xml:space="preserve"> </w:t>
      </w:r>
      <w:hyperlink r:id="rId13" w:history="1">
        <w:r w:rsidR="0078037F" w:rsidRPr="00872107">
          <w:rPr>
            <w:rStyle w:val="Lienhypertexte"/>
            <w:rFonts w:ascii="Arial" w:eastAsia="Times New Roman" w:hAnsi="Arial" w:cs="Arial"/>
            <w:szCs w:val="22"/>
            <w:lang w:val="fr-FR"/>
          </w:rPr>
          <w:t>afhto.ca/</w:t>
        </w:r>
        <w:proofErr w:type="spellStart"/>
        <w:r w:rsidR="0078037F" w:rsidRPr="00872107">
          <w:rPr>
            <w:rStyle w:val="Lienhypertexte"/>
            <w:rFonts w:ascii="Arial" w:eastAsia="Times New Roman" w:hAnsi="Arial" w:cs="Arial"/>
            <w:szCs w:val="22"/>
            <w:lang w:val="fr-FR"/>
          </w:rPr>
          <w:t>find</w:t>
        </w:r>
        <w:proofErr w:type="spellEnd"/>
        <w:r w:rsidR="0078037F" w:rsidRPr="00872107">
          <w:rPr>
            <w:rStyle w:val="Lienhypertexte"/>
            <w:rFonts w:ascii="Arial" w:eastAsia="Times New Roman" w:hAnsi="Arial" w:cs="Arial"/>
            <w:szCs w:val="22"/>
            <w:lang w:val="fr-FR"/>
          </w:rPr>
          <w:t>-team-</w:t>
        </w:r>
        <w:proofErr w:type="spellStart"/>
        <w:r w:rsidR="0078037F" w:rsidRPr="00872107">
          <w:rPr>
            <w:rStyle w:val="Lienhypertexte"/>
            <w:rFonts w:ascii="Arial" w:eastAsia="Times New Roman" w:hAnsi="Arial" w:cs="Arial"/>
            <w:szCs w:val="22"/>
            <w:lang w:val="fr-FR"/>
          </w:rPr>
          <w:t>near</w:t>
        </w:r>
        <w:proofErr w:type="spellEnd"/>
        <w:r w:rsidR="0078037F" w:rsidRPr="00872107">
          <w:rPr>
            <w:rStyle w:val="Lienhypertexte"/>
            <w:rFonts w:ascii="Arial" w:eastAsia="Times New Roman" w:hAnsi="Arial" w:cs="Arial"/>
            <w:szCs w:val="22"/>
            <w:lang w:val="fr-FR"/>
          </w:rPr>
          <w:t>-</w:t>
        </w:r>
        <w:proofErr w:type="spellStart"/>
        <w:r w:rsidR="0078037F" w:rsidRPr="00872107">
          <w:rPr>
            <w:rStyle w:val="Lienhypertexte"/>
            <w:rFonts w:ascii="Arial" w:eastAsia="Times New Roman" w:hAnsi="Arial" w:cs="Arial"/>
            <w:szCs w:val="22"/>
            <w:lang w:val="fr-FR"/>
          </w:rPr>
          <w:t>you</w:t>
        </w:r>
        <w:proofErr w:type="spellEnd"/>
      </w:hyperlink>
      <w:r w:rsidR="0078037F" w:rsidRPr="00872107">
        <w:rPr>
          <w:rFonts w:ascii="Arial" w:eastAsia="Times New Roman" w:hAnsi="Arial" w:cs="Arial"/>
          <w:szCs w:val="22"/>
          <w:lang w:val="fr-FR"/>
        </w:rPr>
        <w:t>.</w:t>
      </w:r>
    </w:p>
    <w:p w14:paraId="3D7A2AA0" w14:textId="77777777" w:rsidR="00AD15E9" w:rsidRPr="00872107" w:rsidRDefault="00AD15E9" w:rsidP="00A341F6">
      <w:pPr>
        <w:pStyle w:val="Textebrut"/>
        <w:rPr>
          <w:rStyle w:val="Lienhypertexte"/>
          <w:rFonts w:ascii="Arial" w:hAnsi="Arial" w:cs="Arial"/>
          <w:color w:val="auto"/>
          <w:szCs w:val="22"/>
          <w:u w:val="none"/>
          <w:lang w:val="fr-FR"/>
        </w:rPr>
      </w:pPr>
    </w:p>
    <w:p w14:paraId="28CA2268" w14:textId="4999C61A" w:rsidR="0002726B" w:rsidRPr="00775E20" w:rsidRDefault="005A14BF" w:rsidP="0002726B">
      <w:pPr>
        <w:spacing w:before="100" w:beforeAutospacing="1" w:after="100" w:afterAutospacing="1"/>
        <w:rPr>
          <w:rFonts w:ascii="Arial" w:eastAsia="Times New Roman" w:hAnsi="Arial" w:cs="Arial"/>
          <w:b/>
          <w:sz w:val="22"/>
          <w:szCs w:val="22"/>
          <w:lang w:val="fr-FR" w:eastAsia="en-CA"/>
        </w:rPr>
      </w:pPr>
      <w:r w:rsidRPr="00775E20">
        <w:rPr>
          <w:rFonts w:ascii="Arial" w:eastAsia="Times New Roman" w:hAnsi="Arial" w:cs="Arial"/>
          <w:b/>
          <w:sz w:val="22"/>
          <w:szCs w:val="22"/>
          <w:lang w:val="fr-FR" w:eastAsia="en-CA"/>
        </w:rPr>
        <w:t>[</w:t>
      </w:r>
      <w:r w:rsidR="00872107" w:rsidRPr="00775E20">
        <w:rPr>
          <w:rFonts w:ascii="Arial" w:eastAsia="Times New Roman" w:hAnsi="Arial" w:cs="Arial"/>
          <w:b/>
          <w:sz w:val="22"/>
          <w:szCs w:val="22"/>
          <w:lang w:val="fr-FR" w:eastAsia="en-CA"/>
        </w:rPr>
        <w:t>Insérer</w:t>
      </w:r>
      <w:r w:rsidRPr="00775E20">
        <w:rPr>
          <w:rFonts w:ascii="Arial" w:eastAsia="Times New Roman" w:hAnsi="Arial" w:cs="Arial"/>
          <w:b/>
          <w:sz w:val="22"/>
          <w:szCs w:val="22"/>
          <w:lang w:val="fr-FR" w:eastAsia="en-CA"/>
        </w:rPr>
        <w:t xml:space="preserve"> </w:t>
      </w:r>
      <w:r w:rsidR="00872107" w:rsidRPr="00775E20">
        <w:rPr>
          <w:rFonts w:ascii="Arial" w:eastAsia="Times New Roman" w:hAnsi="Arial" w:cs="Arial"/>
          <w:b/>
          <w:sz w:val="22"/>
          <w:szCs w:val="22"/>
          <w:lang w:val="fr-FR" w:eastAsia="en-CA"/>
        </w:rPr>
        <w:t>le texte standard régional</w:t>
      </w:r>
      <w:r w:rsidRPr="00775E20">
        <w:rPr>
          <w:rFonts w:ascii="Arial" w:eastAsia="Times New Roman" w:hAnsi="Arial" w:cs="Arial"/>
          <w:b/>
          <w:sz w:val="22"/>
          <w:szCs w:val="22"/>
          <w:lang w:val="fr-FR" w:eastAsia="en-CA"/>
        </w:rPr>
        <w:t xml:space="preserve">] </w:t>
      </w:r>
    </w:p>
    <w:p w14:paraId="6D96AD2F" w14:textId="77777777" w:rsidR="0002726B" w:rsidRPr="002A5629" w:rsidRDefault="0002726B" w:rsidP="0002726B">
      <w:pPr>
        <w:jc w:val="center"/>
        <w:rPr>
          <w:rFonts w:ascii="Arial" w:hAnsi="Arial" w:cs="Arial"/>
          <w:sz w:val="22"/>
          <w:szCs w:val="22"/>
          <w:lang w:val="fr-CA"/>
        </w:rPr>
      </w:pPr>
      <w:r w:rsidRPr="002A5629">
        <w:rPr>
          <w:rFonts w:ascii="Arial" w:hAnsi="Arial" w:cs="Arial"/>
          <w:sz w:val="22"/>
          <w:szCs w:val="22"/>
          <w:lang w:val="fr-CA"/>
        </w:rPr>
        <w:t>-30-</w:t>
      </w:r>
    </w:p>
    <w:p w14:paraId="5FCA96EF" w14:textId="704A5C9B" w:rsidR="00872107" w:rsidRPr="00872107" w:rsidRDefault="00872107" w:rsidP="00872107">
      <w:pPr>
        <w:spacing w:after="0"/>
        <w:rPr>
          <w:rFonts w:ascii="Arial" w:hAnsi="Arial" w:cs="Arial"/>
          <w:b/>
          <w:sz w:val="22"/>
          <w:szCs w:val="22"/>
          <w:lang w:val="fr-FR"/>
        </w:rPr>
      </w:pPr>
      <w:r w:rsidRPr="00872107">
        <w:rPr>
          <w:rFonts w:ascii="Arial" w:hAnsi="Arial" w:cs="Arial"/>
          <w:b/>
          <w:sz w:val="22"/>
          <w:szCs w:val="22"/>
          <w:lang w:val="fr-FR"/>
        </w:rPr>
        <w:t>Pour de plus amples renseignements, veuillez communiquer avec</w:t>
      </w:r>
      <w:r>
        <w:rPr>
          <w:rFonts w:ascii="Arial" w:hAnsi="Arial" w:cs="Arial"/>
          <w:b/>
          <w:sz w:val="22"/>
          <w:szCs w:val="22"/>
          <w:lang w:val="fr-FR"/>
        </w:rPr>
        <w:t> </w:t>
      </w:r>
      <w:r w:rsidRPr="00872107">
        <w:rPr>
          <w:rFonts w:ascii="Arial" w:hAnsi="Arial" w:cs="Arial"/>
          <w:b/>
          <w:sz w:val="22"/>
          <w:szCs w:val="22"/>
          <w:lang w:val="fr-FR"/>
        </w:rPr>
        <w:t>:</w:t>
      </w:r>
    </w:p>
    <w:p w14:paraId="7A0D260A" w14:textId="77777777" w:rsidR="00872107" w:rsidRPr="00872107" w:rsidRDefault="00872107" w:rsidP="00872107">
      <w:pPr>
        <w:spacing w:after="0"/>
        <w:rPr>
          <w:rFonts w:ascii="Arial" w:hAnsi="Arial" w:cs="Arial"/>
          <w:b/>
          <w:sz w:val="22"/>
          <w:szCs w:val="22"/>
          <w:lang w:val="fr-FR"/>
        </w:rPr>
      </w:pPr>
    </w:p>
    <w:p w14:paraId="08E5BFB3" w14:textId="77777777" w:rsidR="00872107" w:rsidRDefault="00872107" w:rsidP="00872107">
      <w:pPr>
        <w:spacing w:after="0"/>
        <w:rPr>
          <w:rFonts w:ascii="Arial" w:hAnsi="Arial" w:cs="Arial"/>
          <w:b/>
          <w:sz w:val="22"/>
          <w:szCs w:val="22"/>
          <w:lang w:val="fr-FR"/>
        </w:rPr>
      </w:pPr>
      <w:r w:rsidRPr="00872107">
        <w:rPr>
          <w:rFonts w:ascii="Arial" w:hAnsi="Arial" w:cs="Arial"/>
          <w:b/>
          <w:sz w:val="22"/>
          <w:szCs w:val="22"/>
          <w:lang w:val="fr-FR"/>
        </w:rPr>
        <w:t>[Insérer les coordonnées régionales]</w:t>
      </w:r>
    </w:p>
    <w:p w14:paraId="11230C44" w14:textId="0770F82D" w:rsidR="00DA1AD2" w:rsidRPr="002E2561" w:rsidRDefault="00DA1AD2" w:rsidP="00E70CD6">
      <w:pPr>
        <w:spacing w:after="0"/>
        <w:rPr>
          <w:rFonts w:ascii="Arial" w:hAnsi="Arial" w:cs="Arial"/>
          <w:sz w:val="22"/>
          <w:szCs w:val="22"/>
        </w:rPr>
      </w:pPr>
    </w:p>
    <w:sectPr w:rsidR="00DA1AD2" w:rsidRPr="002E2561" w:rsidSect="005C1034">
      <w:pgSz w:w="12240" w:h="15840"/>
      <w:pgMar w:top="1267" w:right="864" w:bottom="360" w:left="1152" w:header="86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B5A6E" w14:textId="77777777" w:rsidR="008A3E07" w:rsidRDefault="008A3E07" w:rsidP="00F53FAD">
      <w:pPr>
        <w:spacing w:after="0"/>
      </w:pPr>
      <w:r>
        <w:separator/>
      </w:r>
    </w:p>
  </w:endnote>
  <w:endnote w:type="continuationSeparator" w:id="0">
    <w:p w14:paraId="64233C75" w14:textId="77777777" w:rsidR="008A3E07" w:rsidRDefault="008A3E07" w:rsidP="00F53FAD">
      <w:pPr>
        <w:spacing w:after="0"/>
      </w:pPr>
      <w:r>
        <w:continuationSeparator/>
      </w:r>
    </w:p>
  </w:endnote>
  <w:endnote w:type="continuationNotice" w:id="1">
    <w:p w14:paraId="62600CB4" w14:textId="77777777" w:rsidR="008A3E07" w:rsidRDefault="008A3E0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8AB4F" w14:textId="77777777" w:rsidR="008A3E07" w:rsidRDefault="008A3E07" w:rsidP="00F53FAD">
      <w:pPr>
        <w:spacing w:after="0"/>
      </w:pPr>
      <w:r>
        <w:separator/>
      </w:r>
    </w:p>
  </w:footnote>
  <w:footnote w:type="continuationSeparator" w:id="0">
    <w:p w14:paraId="3725A358" w14:textId="77777777" w:rsidR="008A3E07" w:rsidRDefault="008A3E07" w:rsidP="00F53FAD">
      <w:pPr>
        <w:spacing w:after="0"/>
      </w:pPr>
      <w:r>
        <w:continuationSeparator/>
      </w:r>
    </w:p>
  </w:footnote>
  <w:footnote w:type="continuationNotice" w:id="1">
    <w:p w14:paraId="015A13B7" w14:textId="77777777" w:rsidR="008A3E07" w:rsidRDefault="008A3E0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204F"/>
    <w:multiLevelType w:val="hybridMultilevel"/>
    <w:tmpl w:val="D90E76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661EA"/>
    <w:multiLevelType w:val="hybridMultilevel"/>
    <w:tmpl w:val="4650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06BBC"/>
    <w:multiLevelType w:val="hybridMultilevel"/>
    <w:tmpl w:val="B7B2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02AB4"/>
    <w:multiLevelType w:val="hybridMultilevel"/>
    <w:tmpl w:val="D47407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B3A82"/>
    <w:multiLevelType w:val="hybridMultilevel"/>
    <w:tmpl w:val="A0CC4E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05957"/>
    <w:multiLevelType w:val="hybridMultilevel"/>
    <w:tmpl w:val="2932EF0A"/>
    <w:lvl w:ilvl="0" w:tplc="C3BCB858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92CE7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16205B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C2FE2D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A53691C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ACCE0E82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E59E883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0B2CF0C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BB78605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3357A81"/>
    <w:multiLevelType w:val="hybridMultilevel"/>
    <w:tmpl w:val="D6704846"/>
    <w:lvl w:ilvl="0" w:tplc="10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16EE4"/>
    <w:multiLevelType w:val="hybridMultilevel"/>
    <w:tmpl w:val="FBD4A0CC"/>
    <w:lvl w:ilvl="0" w:tplc="ECAE6D7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452C0"/>
    <w:multiLevelType w:val="hybridMultilevel"/>
    <w:tmpl w:val="8F149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391"/>
    <w:rsid w:val="0002022D"/>
    <w:rsid w:val="00020551"/>
    <w:rsid w:val="0002540B"/>
    <w:rsid w:val="0002726B"/>
    <w:rsid w:val="0003173C"/>
    <w:rsid w:val="00037C08"/>
    <w:rsid w:val="00051CD6"/>
    <w:rsid w:val="0005564D"/>
    <w:rsid w:val="000559B0"/>
    <w:rsid w:val="00056BB7"/>
    <w:rsid w:val="00070921"/>
    <w:rsid w:val="00072E96"/>
    <w:rsid w:val="00075B01"/>
    <w:rsid w:val="00080A5A"/>
    <w:rsid w:val="000A12A2"/>
    <w:rsid w:val="000A6C68"/>
    <w:rsid w:val="000C0B6E"/>
    <w:rsid w:val="000C0C50"/>
    <w:rsid w:val="000C2A7C"/>
    <w:rsid w:val="000C3565"/>
    <w:rsid w:val="000C378A"/>
    <w:rsid w:val="000E1184"/>
    <w:rsid w:val="000E67AB"/>
    <w:rsid w:val="00104F52"/>
    <w:rsid w:val="00106BC5"/>
    <w:rsid w:val="00106D9D"/>
    <w:rsid w:val="001119E3"/>
    <w:rsid w:val="00123EEE"/>
    <w:rsid w:val="00132485"/>
    <w:rsid w:val="00151698"/>
    <w:rsid w:val="00176479"/>
    <w:rsid w:val="001856B3"/>
    <w:rsid w:val="00196B79"/>
    <w:rsid w:val="001973EB"/>
    <w:rsid w:val="001A120E"/>
    <w:rsid w:val="001A1E53"/>
    <w:rsid w:val="001A3A5B"/>
    <w:rsid w:val="001B7360"/>
    <w:rsid w:val="001C5389"/>
    <w:rsid w:val="001C6628"/>
    <w:rsid w:val="001D4A20"/>
    <w:rsid w:val="001D5DA4"/>
    <w:rsid w:val="001E672F"/>
    <w:rsid w:val="001F226E"/>
    <w:rsid w:val="002134CC"/>
    <w:rsid w:val="00221265"/>
    <w:rsid w:val="00224726"/>
    <w:rsid w:val="00230982"/>
    <w:rsid w:val="002332C0"/>
    <w:rsid w:val="0023390B"/>
    <w:rsid w:val="00240C57"/>
    <w:rsid w:val="00242768"/>
    <w:rsid w:val="00252651"/>
    <w:rsid w:val="00256B3F"/>
    <w:rsid w:val="00263EF8"/>
    <w:rsid w:val="00275CF3"/>
    <w:rsid w:val="00284411"/>
    <w:rsid w:val="00290935"/>
    <w:rsid w:val="002929A4"/>
    <w:rsid w:val="0029675A"/>
    <w:rsid w:val="002A16F2"/>
    <w:rsid w:val="002A5629"/>
    <w:rsid w:val="002B14E1"/>
    <w:rsid w:val="002C1D06"/>
    <w:rsid w:val="002C1EC4"/>
    <w:rsid w:val="002C6250"/>
    <w:rsid w:val="002C7C5C"/>
    <w:rsid w:val="002D07D6"/>
    <w:rsid w:val="002D2E8F"/>
    <w:rsid w:val="002D7B63"/>
    <w:rsid w:val="002E0BA4"/>
    <w:rsid w:val="002E1140"/>
    <w:rsid w:val="002E2561"/>
    <w:rsid w:val="002F5BCC"/>
    <w:rsid w:val="00306CEB"/>
    <w:rsid w:val="00330D25"/>
    <w:rsid w:val="003313BD"/>
    <w:rsid w:val="0033641D"/>
    <w:rsid w:val="00337013"/>
    <w:rsid w:val="00337527"/>
    <w:rsid w:val="00341E99"/>
    <w:rsid w:val="0034600A"/>
    <w:rsid w:val="00356047"/>
    <w:rsid w:val="00356DDE"/>
    <w:rsid w:val="00367BC2"/>
    <w:rsid w:val="00382B6D"/>
    <w:rsid w:val="00393279"/>
    <w:rsid w:val="0039365E"/>
    <w:rsid w:val="00394612"/>
    <w:rsid w:val="0039671B"/>
    <w:rsid w:val="003A109B"/>
    <w:rsid w:val="003A5927"/>
    <w:rsid w:val="003A5A27"/>
    <w:rsid w:val="003B4D8C"/>
    <w:rsid w:val="003B736E"/>
    <w:rsid w:val="003C42AF"/>
    <w:rsid w:val="003D72A7"/>
    <w:rsid w:val="003E78BF"/>
    <w:rsid w:val="003F314B"/>
    <w:rsid w:val="003F3EBC"/>
    <w:rsid w:val="00400F31"/>
    <w:rsid w:val="0040407B"/>
    <w:rsid w:val="00407BCE"/>
    <w:rsid w:val="00411865"/>
    <w:rsid w:val="004143FD"/>
    <w:rsid w:val="004165D1"/>
    <w:rsid w:val="00417C23"/>
    <w:rsid w:val="0043301F"/>
    <w:rsid w:val="00434336"/>
    <w:rsid w:val="00435922"/>
    <w:rsid w:val="004440EC"/>
    <w:rsid w:val="00450C9E"/>
    <w:rsid w:val="00451324"/>
    <w:rsid w:val="004537E5"/>
    <w:rsid w:val="00456DEE"/>
    <w:rsid w:val="00462838"/>
    <w:rsid w:val="004679B1"/>
    <w:rsid w:val="00474159"/>
    <w:rsid w:val="0047452A"/>
    <w:rsid w:val="004764A6"/>
    <w:rsid w:val="00476B1A"/>
    <w:rsid w:val="00484D91"/>
    <w:rsid w:val="00486EAA"/>
    <w:rsid w:val="00494863"/>
    <w:rsid w:val="0049695A"/>
    <w:rsid w:val="004A0575"/>
    <w:rsid w:val="004A4722"/>
    <w:rsid w:val="004A4A76"/>
    <w:rsid w:val="004B4147"/>
    <w:rsid w:val="004B5B32"/>
    <w:rsid w:val="004B5F3E"/>
    <w:rsid w:val="004C09C2"/>
    <w:rsid w:val="004C41BA"/>
    <w:rsid w:val="004D4661"/>
    <w:rsid w:val="004E1405"/>
    <w:rsid w:val="005004F2"/>
    <w:rsid w:val="00501538"/>
    <w:rsid w:val="005035D1"/>
    <w:rsid w:val="005145CD"/>
    <w:rsid w:val="00515BD5"/>
    <w:rsid w:val="00527379"/>
    <w:rsid w:val="005407E6"/>
    <w:rsid w:val="00541656"/>
    <w:rsid w:val="005458A2"/>
    <w:rsid w:val="0054663E"/>
    <w:rsid w:val="00551C0C"/>
    <w:rsid w:val="005559DC"/>
    <w:rsid w:val="00556DC4"/>
    <w:rsid w:val="005611CA"/>
    <w:rsid w:val="00566D76"/>
    <w:rsid w:val="00567AC5"/>
    <w:rsid w:val="00577A97"/>
    <w:rsid w:val="005813DD"/>
    <w:rsid w:val="00581AD9"/>
    <w:rsid w:val="00593C55"/>
    <w:rsid w:val="00595BC6"/>
    <w:rsid w:val="005A14BF"/>
    <w:rsid w:val="005A23AC"/>
    <w:rsid w:val="005A2D1E"/>
    <w:rsid w:val="005C1034"/>
    <w:rsid w:val="005C593A"/>
    <w:rsid w:val="005C7C61"/>
    <w:rsid w:val="005F5407"/>
    <w:rsid w:val="005F5839"/>
    <w:rsid w:val="005F6D5D"/>
    <w:rsid w:val="0061199C"/>
    <w:rsid w:val="0063563F"/>
    <w:rsid w:val="00641FA6"/>
    <w:rsid w:val="00642697"/>
    <w:rsid w:val="00644CE0"/>
    <w:rsid w:val="00647C0E"/>
    <w:rsid w:val="00664608"/>
    <w:rsid w:val="0066779D"/>
    <w:rsid w:val="0067744F"/>
    <w:rsid w:val="00680A60"/>
    <w:rsid w:val="00681215"/>
    <w:rsid w:val="00681A54"/>
    <w:rsid w:val="00685015"/>
    <w:rsid w:val="00685396"/>
    <w:rsid w:val="0069304E"/>
    <w:rsid w:val="00694A51"/>
    <w:rsid w:val="006A1E60"/>
    <w:rsid w:val="006A33F6"/>
    <w:rsid w:val="006B2071"/>
    <w:rsid w:val="006B2921"/>
    <w:rsid w:val="006B44D6"/>
    <w:rsid w:val="006B53DF"/>
    <w:rsid w:val="006C2938"/>
    <w:rsid w:val="006D0846"/>
    <w:rsid w:val="006D405E"/>
    <w:rsid w:val="007047D3"/>
    <w:rsid w:val="00711E24"/>
    <w:rsid w:val="0071456B"/>
    <w:rsid w:val="007167FC"/>
    <w:rsid w:val="0072762B"/>
    <w:rsid w:val="007402D0"/>
    <w:rsid w:val="00744F9E"/>
    <w:rsid w:val="00746710"/>
    <w:rsid w:val="00746B34"/>
    <w:rsid w:val="0075193B"/>
    <w:rsid w:val="00764691"/>
    <w:rsid w:val="007649C1"/>
    <w:rsid w:val="00775E20"/>
    <w:rsid w:val="0078037F"/>
    <w:rsid w:val="00781247"/>
    <w:rsid w:val="00781C75"/>
    <w:rsid w:val="00782A13"/>
    <w:rsid w:val="007844E0"/>
    <w:rsid w:val="007855ED"/>
    <w:rsid w:val="0079282D"/>
    <w:rsid w:val="00792A53"/>
    <w:rsid w:val="0079773D"/>
    <w:rsid w:val="007A34A0"/>
    <w:rsid w:val="007B3C6C"/>
    <w:rsid w:val="007C3659"/>
    <w:rsid w:val="007D2D50"/>
    <w:rsid w:val="007D4140"/>
    <w:rsid w:val="007E0FB8"/>
    <w:rsid w:val="007E5371"/>
    <w:rsid w:val="007F2B77"/>
    <w:rsid w:val="00800709"/>
    <w:rsid w:val="00800838"/>
    <w:rsid w:val="00824944"/>
    <w:rsid w:val="00834AB8"/>
    <w:rsid w:val="008377EB"/>
    <w:rsid w:val="0084518C"/>
    <w:rsid w:val="00855579"/>
    <w:rsid w:val="0085797E"/>
    <w:rsid w:val="00872107"/>
    <w:rsid w:val="00875E31"/>
    <w:rsid w:val="0088619C"/>
    <w:rsid w:val="00893AC4"/>
    <w:rsid w:val="00894739"/>
    <w:rsid w:val="008A3E07"/>
    <w:rsid w:val="008B5DD9"/>
    <w:rsid w:val="008C3D98"/>
    <w:rsid w:val="008C47FF"/>
    <w:rsid w:val="008D54F5"/>
    <w:rsid w:val="008F3467"/>
    <w:rsid w:val="00903691"/>
    <w:rsid w:val="00914EEE"/>
    <w:rsid w:val="00920275"/>
    <w:rsid w:val="0092182E"/>
    <w:rsid w:val="00921C4A"/>
    <w:rsid w:val="0092591A"/>
    <w:rsid w:val="00925B14"/>
    <w:rsid w:val="00930117"/>
    <w:rsid w:val="00931EFD"/>
    <w:rsid w:val="0093763F"/>
    <w:rsid w:val="00940636"/>
    <w:rsid w:val="00945A29"/>
    <w:rsid w:val="009475B0"/>
    <w:rsid w:val="00951BAC"/>
    <w:rsid w:val="00960ABE"/>
    <w:rsid w:val="0096261B"/>
    <w:rsid w:val="00962D5F"/>
    <w:rsid w:val="00963C69"/>
    <w:rsid w:val="0096412D"/>
    <w:rsid w:val="00965BA8"/>
    <w:rsid w:val="00976B51"/>
    <w:rsid w:val="00990227"/>
    <w:rsid w:val="00994FBC"/>
    <w:rsid w:val="009A240F"/>
    <w:rsid w:val="009A29BC"/>
    <w:rsid w:val="009B0FE4"/>
    <w:rsid w:val="009C3E6A"/>
    <w:rsid w:val="009C71F4"/>
    <w:rsid w:val="009D35AC"/>
    <w:rsid w:val="009D3C3A"/>
    <w:rsid w:val="009D40E6"/>
    <w:rsid w:val="009D5350"/>
    <w:rsid w:val="009D5C31"/>
    <w:rsid w:val="009D6C62"/>
    <w:rsid w:val="009D7CC3"/>
    <w:rsid w:val="009E5A41"/>
    <w:rsid w:val="009E7FA3"/>
    <w:rsid w:val="009F0185"/>
    <w:rsid w:val="009F2286"/>
    <w:rsid w:val="009F2A49"/>
    <w:rsid w:val="009F302A"/>
    <w:rsid w:val="009F6EA2"/>
    <w:rsid w:val="009F7174"/>
    <w:rsid w:val="00A005A0"/>
    <w:rsid w:val="00A0128D"/>
    <w:rsid w:val="00A05716"/>
    <w:rsid w:val="00A16FF1"/>
    <w:rsid w:val="00A25C4E"/>
    <w:rsid w:val="00A341F6"/>
    <w:rsid w:val="00A46BA6"/>
    <w:rsid w:val="00A53C8C"/>
    <w:rsid w:val="00A56487"/>
    <w:rsid w:val="00A57EE1"/>
    <w:rsid w:val="00A66293"/>
    <w:rsid w:val="00A74AE1"/>
    <w:rsid w:val="00A76CE4"/>
    <w:rsid w:val="00A7777D"/>
    <w:rsid w:val="00A84142"/>
    <w:rsid w:val="00A85168"/>
    <w:rsid w:val="00A86220"/>
    <w:rsid w:val="00AA12FB"/>
    <w:rsid w:val="00AB30DA"/>
    <w:rsid w:val="00AB5D6B"/>
    <w:rsid w:val="00AB6B6A"/>
    <w:rsid w:val="00AD15E9"/>
    <w:rsid w:val="00AE2F5E"/>
    <w:rsid w:val="00AE45D3"/>
    <w:rsid w:val="00AE77F8"/>
    <w:rsid w:val="00B0565C"/>
    <w:rsid w:val="00B06054"/>
    <w:rsid w:val="00B124B2"/>
    <w:rsid w:val="00B23613"/>
    <w:rsid w:val="00B3461C"/>
    <w:rsid w:val="00B373DA"/>
    <w:rsid w:val="00B42205"/>
    <w:rsid w:val="00B55E93"/>
    <w:rsid w:val="00B57AE3"/>
    <w:rsid w:val="00B60A53"/>
    <w:rsid w:val="00B6449B"/>
    <w:rsid w:val="00B65FA8"/>
    <w:rsid w:val="00B674C5"/>
    <w:rsid w:val="00B7096A"/>
    <w:rsid w:val="00B753B7"/>
    <w:rsid w:val="00B76FA5"/>
    <w:rsid w:val="00B82B55"/>
    <w:rsid w:val="00B92BCF"/>
    <w:rsid w:val="00BA116C"/>
    <w:rsid w:val="00BA2D55"/>
    <w:rsid w:val="00BA5B0D"/>
    <w:rsid w:val="00BA5C55"/>
    <w:rsid w:val="00BC11E8"/>
    <w:rsid w:val="00BC379D"/>
    <w:rsid w:val="00BD2018"/>
    <w:rsid w:val="00BD3DB2"/>
    <w:rsid w:val="00BE4876"/>
    <w:rsid w:val="00BE728F"/>
    <w:rsid w:val="00BF1842"/>
    <w:rsid w:val="00BF2550"/>
    <w:rsid w:val="00BF42E1"/>
    <w:rsid w:val="00BF5930"/>
    <w:rsid w:val="00C04607"/>
    <w:rsid w:val="00C17386"/>
    <w:rsid w:val="00C260B3"/>
    <w:rsid w:val="00C31DE1"/>
    <w:rsid w:val="00C37F2B"/>
    <w:rsid w:val="00C41D2A"/>
    <w:rsid w:val="00C44085"/>
    <w:rsid w:val="00C4414D"/>
    <w:rsid w:val="00C45295"/>
    <w:rsid w:val="00C5048D"/>
    <w:rsid w:val="00C51573"/>
    <w:rsid w:val="00C52153"/>
    <w:rsid w:val="00C52454"/>
    <w:rsid w:val="00C53AE6"/>
    <w:rsid w:val="00C54617"/>
    <w:rsid w:val="00C55C41"/>
    <w:rsid w:val="00C55CEA"/>
    <w:rsid w:val="00C56EF0"/>
    <w:rsid w:val="00C604DB"/>
    <w:rsid w:val="00C65391"/>
    <w:rsid w:val="00C65645"/>
    <w:rsid w:val="00C66FBC"/>
    <w:rsid w:val="00C716AF"/>
    <w:rsid w:val="00C71DCE"/>
    <w:rsid w:val="00C7404D"/>
    <w:rsid w:val="00C75073"/>
    <w:rsid w:val="00C76821"/>
    <w:rsid w:val="00C81788"/>
    <w:rsid w:val="00C81EDC"/>
    <w:rsid w:val="00C85EA8"/>
    <w:rsid w:val="00C90800"/>
    <w:rsid w:val="00C929AD"/>
    <w:rsid w:val="00CA1623"/>
    <w:rsid w:val="00CA4DEB"/>
    <w:rsid w:val="00CA7784"/>
    <w:rsid w:val="00CB188D"/>
    <w:rsid w:val="00CC1256"/>
    <w:rsid w:val="00CD65A2"/>
    <w:rsid w:val="00CD7956"/>
    <w:rsid w:val="00CE6202"/>
    <w:rsid w:val="00CF3025"/>
    <w:rsid w:val="00CF304C"/>
    <w:rsid w:val="00D12411"/>
    <w:rsid w:val="00D30FE1"/>
    <w:rsid w:val="00D446CE"/>
    <w:rsid w:val="00D44FE6"/>
    <w:rsid w:val="00D468A4"/>
    <w:rsid w:val="00D624CB"/>
    <w:rsid w:val="00D7158B"/>
    <w:rsid w:val="00D7661D"/>
    <w:rsid w:val="00D77B93"/>
    <w:rsid w:val="00D83F50"/>
    <w:rsid w:val="00D90DDE"/>
    <w:rsid w:val="00D912DF"/>
    <w:rsid w:val="00D94DB6"/>
    <w:rsid w:val="00DA0590"/>
    <w:rsid w:val="00DA1AD2"/>
    <w:rsid w:val="00DA5E33"/>
    <w:rsid w:val="00DA69FB"/>
    <w:rsid w:val="00DB0A41"/>
    <w:rsid w:val="00DB0F39"/>
    <w:rsid w:val="00DB2BF7"/>
    <w:rsid w:val="00DC0736"/>
    <w:rsid w:val="00DC1275"/>
    <w:rsid w:val="00DC15B8"/>
    <w:rsid w:val="00DC51BF"/>
    <w:rsid w:val="00DD18D4"/>
    <w:rsid w:val="00DE7C68"/>
    <w:rsid w:val="00DF48D5"/>
    <w:rsid w:val="00DF7DE3"/>
    <w:rsid w:val="00E021D5"/>
    <w:rsid w:val="00E04D39"/>
    <w:rsid w:val="00E201B6"/>
    <w:rsid w:val="00E23605"/>
    <w:rsid w:val="00E25B10"/>
    <w:rsid w:val="00E350FF"/>
    <w:rsid w:val="00E57343"/>
    <w:rsid w:val="00E64A30"/>
    <w:rsid w:val="00E65CEF"/>
    <w:rsid w:val="00E70CD6"/>
    <w:rsid w:val="00E778B8"/>
    <w:rsid w:val="00EA1A22"/>
    <w:rsid w:val="00EB0727"/>
    <w:rsid w:val="00EC6F77"/>
    <w:rsid w:val="00EE0022"/>
    <w:rsid w:val="00EE20D1"/>
    <w:rsid w:val="00EE3777"/>
    <w:rsid w:val="00EE3C6A"/>
    <w:rsid w:val="00EE436E"/>
    <w:rsid w:val="00EF0B1C"/>
    <w:rsid w:val="00F06FB7"/>
    <w:rsid w:val="00F10DEA"/>
    <w:rsid w:val="00F14344"/>
    <w:rsid w:val="00F1714C"/>
    <w:rsid w:val="00F23497"/>
    <w:rsid w:val="00F253AA"/>
    <w:rsid w:val="00F26F75"/>
    <w:rsid w:val="00F41D9A"/>
    <w:rsid w:val="00F42BCE"/>
    <w:rsid w:val="00F436D3"/>
    <w:rsid w:val="00F43F02"/>
    <w:rsid w:val="00F53FAD"/>
    <w:rsid w:val="00F61A15"/>
    <w:rsid w:val="00F67295"/>
    <w:rsid w:val="00F7108A"/>
    <w:rsid w:val="00F77A28"/>
    <w:rsid w:val="00FA32F8"/>
    <w:rsid w:val="00FA3EBA"/>
    <w:rsid w:val="00FB0D15"/>
    <w:rsid w:val="00FB7A56"/>
    <w:rsid w:val="00FC283E"/>
    <w:rsid w:val="00FC3D5E"/>
    <w:rsid w:val="00FC6CEB"/>
    <w:rsid w:val="00FD17D4"/>
    <w:rsid w:val="00FD6CDA"/>
    <w:rsid w:val="00FE1D5E"/>
    <w:rsid w:val="00FE343C"/>
    <w:rsid w:val="00FE7E7D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A52E4F"/>
  <w15:docId w15:val="{D04450B3-DC8A-42CE-8BF6-BDF40E9D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BA"/>
    <w:pPr>
      <w:spacing w:after="200" w:line="240" w:lineRule="auto"/>
    </w:pPr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FAD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53FAD"/>
  </w:style>
  <w:style w:type="paragraph" w:styleId="Pieddepage">
    <w:name w:val="footer"/>
    <w:basedOn w:val="Normal"/>
    <w:link w:val="PieddepageCar"/>
    <w:uiPriority w:val="99"/>
    <w:unhideWhenUsed/>
    <w:rsid w:val="00F53FAD"/>
    <w:pPr>
      <w:tabs>
        <w:tab w:val="center" w:pos="4680"/>
        <w:tab w:val="right" w:pos="936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53FAD"/>
  </w:style>
  <w:style w:type="paragraph" w:styleId="NormalWeb">
    <w:name w:val="Normal (Web)"/>
    <w:basedOn w:val="Normal"/>
    <w:uiPriority w:val="99"/>
    <w:unhideWhenUsed/>
    <w:rsid w:val="00F53F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30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0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3F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nhideWhenUsed/>
    <w:rsid w:val="00D83F50"/>
    <w:rPr>
      <w:color w:val="0563C1" w:themeColor="hyperlink"/>
      <w:u w:val="single"/>
    </w:rPr>
  </w:style>
  <w:style w:type="paragraph" w:styleId="Notedefin">
    <w:name w:val="endnote text"/>
    <w:basedOn w:val="Normal"/>
    <w:link w:val="NotedefinCar"/>
    <w:semiHidden/>
    <w:unhideWhenUsed/>
    <w:rsid w:val="00D83F50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D83F50"/>
    <w:rPr>
      <w:sz w:val="20"/>
      <w:szCs w:val="20"/>
      <w:lang w:val="en-US"/>
    </w:rPr>
  </w:style>
  <w:style w:type="character" w:styleId="Appeldenotedefin">
    <w:name w:val="endnote reference"/>
    <w:basedOn w:val="Policepardfaut"/>
    <w:semiHidden/>
    <w:unhideWhenUsed/>
    <w:rsid w:val="00D83F50"/>
    <w:rPr>
      <w:vertAlign w:val="superscript"/>
    </w:rPr>
  </w:style>
  <w:style w:type="character" w:customStyle="1" w:styleId="A8">
    <w:name w:val="A8"/>
    <w:uiPriority w:val="99"/>
    <w:rsid w:val="00D83F50"/>
    <w:rPr>
      <w:rFonts w:cs="Myriad Pro"/>
      <w:color w:val="211D1E"/>
      <w:sz w:val="22"/>
      <w:szCs w:val="22"/>
    </w:rPr>
  </w:style>
  <w:style w:type="character" w:customStyle="1" w:styleId="apple-converted-space">
    <w:name w:val="apple-converted-space"/>
    <w:basedOn w:val="Policepardfaut"/>
    <w:rsid w:val="004C41BA"/>
  </w:style>
  <w:style w:type="character" w:customStyle="1" w:styleId="xn-location">
    <w:name w:val="xn-location"/>
    <w:basedOn w:val="Policepardfaut"/>
    <w:rsid w:val="004C41BA"/>
  </w:style>
  <w:style w:type="character" w:styleId="Accentuation">
    <w:name w:val="Emphasis"/>
    <w:basedOn w:val="Policepardfaut"/>
    <w:uiPriority w:val="20"/>
    <w:qFormat/>
    <w:rsid w:val="004C41BA"/>
    <w:rPr>
      <w:i/>
      <w:iCs/>
    </w:rPr>
  </w:style>
  <w:style w:type="paragraph" w:styleId="Textebrut">
    <w:name w:val="Plain Text"/>
    <w:basedOn w:val="Normal"/>
    <w:link w:val="TextebrutCar"/>
    <w:uiPriority w:val="99"/>
    <w:unhideWhenUsed/>
    <w:rsid w:val="0071456B"/>
    <w:pPr>
      <w:spacing w:after="0"/>
    </w:pPr>
    <w:rPr>
      <w:rFonts w:ascii="Calibri" w:hAnsi="Calibri" w:cs="Consolas"/>
      <w:sz w:val="22"/>
      <w:szCs w:val="21"/>
      <w:lang w:val="en-CA"/>
    </w:rPr>
  </w:style>
  <w:style w:type="character" w:customStyle="1" w:styleId="TextebrutCar">
    <w:name w:val="Texte brut Car"/>
    <w:basedOn w:val="Policepardfaut"/>
    <w:link w:val="Textebrut"/>
    <w:uiPriority w:val="99"/>
    <w:rsid w:val="0071456B"/>
    <w:rPr>
      <w:rFonts w:ascii="Calibri" w:hAnsi="Calibri" w:cs="Consolas"/>
      <w:szCs w:val="21"/>
    </w:rPr>
  </w:style>
  <w:style w:type="character" w:styleId="Marquedecommentaire">
    <w:name w:val="annotation reference"/>
    <w:basedOn w:val="Policepardfaut"/>
    <w:uiPriority w:val="99"/>
    <w:unhideWhenUsed/>
    <w:rsid w:val="004969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9695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9695A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69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695A"/>
    <w:rPr>
      <w:b/>
      <w:bCs/>
      <w:sz w:val="20"/>
      <w:szCs w:val="20"/>
      <w:lang w:val="en-US"/>
    </w:rPr>
  </w:style>
  <w:style w:type="paragraph" w:styleId="Paragraphedeliste">
    <w:name w:val="List Paragraph"/>
    <w:aliases w:val="Bullet list"/>
    <w:basedOn w:val="Normal"/>
    <w:link w:val="ParagraphedelisteCar"/>
    <w:uiPriority w:val="34"/>
    <w:qFormat/>
    <w:rsid w:val="00BA2D55"/>
    <w:pPr>
      <w:ind w:left="720"/>
      <w:contextualSpacing/>
    </w:pPr>
  </w:style>
  <w:style w:type="paragraph" w:styleId="Rvision">
    <w:name w:val="Revision"/>
    <w:hidden/>
    <w:uiPriority w:val="99"/>
    <w:semiHidden/>
    <w:rsid w:val="0067744F"/>
    <w:pPr>
      <w:spacing w:after="0" w:line="240" w:lineRule="auto"/>
    </w:pPr>
    <w:rPr>
      <w:sz w:val="24"/>
      <w:szCs w:val="24"/>
      <w:lang w:val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196B79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96B79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196B79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EE0022"/>
    <w:rPr>
      <w:color w:val="954F72" w:themeColor="followedHyperlink"/>
      <w:u w:val="single"/>
    </w:rPr>
  </w:style>
  <w:style w:type="character" w:customStyle="1" w:styleId="ParagraphedelisteCar">
    <w:name w:val="Paragraphe de liste Car"/>
    <w:aliases w:val="Bullet list Car"/>
    <w:basedOn w:val="Policepardfaut"/>
    <w:link w:val="Paragraphedeliste"/>
    <w:uiPriority w:val="34"/>
    <w:rsid w:val="001856B3"/>
    <w:rPr>
      <w:sz w:val="24"/>
      <w:szCs w:val="24"/>
      <w:lang w:val="en-US"/>
    </w:rPr>
  </w:style>
  <w:style w:type="paragraph" w:customStyle="1" w:styleId="paragraph">
    <w:name w:val="paragraph"/>
    <w:basedOn w:val="Normal"/>
    <w:rsid w:val="00104F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Policepardfaut"/>
    <w:rsid w:val="00104F52"/>
  </w:style>
  <w:style w:type="character" w:customStyle="1" w:styleId="UnresolvedMention1">
    <w:name w:val="Unresolved Mention1"/>
    <w:basedOn w:val="Policepardfaut"/>
    <w:uiPriority w:val="99"/>
    <w:semiHidden/>
    <w:unhideWhenUsed/>
    <w:rsid w:val="00BF5930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AB5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4217413/" TargetMode="External"/><Relationship Id="rId13" Type="http://schemas.openxmlformats.org/officeDocument/2006/relationships/hyperlink" Target="file:///C:/Users/sara.ogilvie/AppData/Local/Microsoft/Windows/INetCache/Content.Outlook/USV0HEVM/afhto.ca/find-team-near-you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/Users/sara.ogilvie/AppData/Local/Microsoft/Windows/INetCache/Content.Outlook/USV0HEVM/iphcc.ca/home/iphcc_members/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cc3.hcc.moh.gov.on.ca/HCCWeb/faces/layoutHCCSplash.js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ncercareontario.ca/cca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cercareontario.ca/fr/types-de-cancer/cancer-du-col-de-uterus/depistag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wler\Documents\Brand%20Strategy\FINAL%20FILES\Word%20Templates\Cancer%20Care%20Ontario_wor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A440B759F9E4196169417AAC09B21" ma:contentTypeVersion="8" ma:contentTypeDescription="Create a new document." ma:contentTypeScope="" ma:versionID="7562828eea7991f558a72b557c2fa37d">
  <xsd:schema xmlns:xsd="http://www.w3.org/2001/XMLSchema" xmlns:xs="http://www.w3.org/2001/XMLSchema" xmlns:p="http://schemas.microsoft.com/office/2006/metadata/properties" xmlns:ns2="40b793bc-1fab-4860-bc63-f9e610c6a731" targetNamespace="http://schemas.microsoft.com/office/2006/metadata/properties" ma:root="true" ma:fieldsID="3c8f042e0e89a4619478dd3e6d1943c8" ns2:_="">
    <xsd:import namespace="40b793bc-1fab-4860-bc63-f9e610c6a7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793bc-1fab-4860-bc63-f9e610c6a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6A913D-5E34-4C9D-B14E-0EBBEFC139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1C04A2-C382-4B8C-9513-92D428F7D0C5}"/>
</file>

<file path=customXml/itemProps3.xml><?xml version="1.0" encoding="utf-8"?>
<ds:datastoreItem xmlns:ds="http://schemas.openxmlformats.org/officeDocument/2006/customXml" ds:itemID="{56A75C22-15B1-4C83-9A86-142364B1647A}"/>
</file>

<file path=customXml/itemProps4.xml><?xml version="1.0" encoding="utf-8"?>
<ds:datastoreItem xmlns:ds="http://schemas.openxmlformats.org/officeDocument/2006/customXml" ds:itemID="{C4118572-DCC9-43D1-9462-7FAACDFD2671}"/>
</file>

<file path=docProps/app.xml><?xml version="1.0" encoding="utf-8"?>
<Properties xmlns="http://schemas.openxmlformats.org/officeDocument/2006/extended-properties" xmlns:vt="http://schemas.openxmlformats.org/officeDocument/2006/docPropsVTypes">
  <Template>Cancer Care Ontario_wordtemplate</Template>
  <TotalTime>1</TotalTime>
  <Pages>2</Pages>
  <Words>1001</Words>
  <Characters>5511</Characters>
  <Application>Microsoft Office Word</Application>
  <DocSecurity>4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Cancer Care Ontario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Lawler, Shannon</dc:creator>
  <cp:lastModifiedBy>Emmanuelle Dumarest</cp:lastModifiedBy>
  <cp:revision>2</cp:revision>
  <cp:lastPrinted>2019-08-08T18:05:00Z</cp:lastPrinted>
  <dcterms:created xsi:type="dcterms:W3CDTF">2021-09-17T16:37:00Z</dcterms:created>
  <dcterms:modified xsi:type="dcterms:W3CDTF">2021-09-17T16:37:00Z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2021-08-26T14:31:51Z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93e609ba-e651-451b-a9a3-fa4be8502b39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0x0101001ADA440B759F9E4196169417AAC09B21</vt:lpwstr>
  </property>
</Properties>
</file>